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16"/>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50538" w14:paraId="6E0381C3" w14:textId="77777777" w:rsidTr="00E50538">
        <w:trPr>
          <w:trHeight w:val="786"/>
        </w:trPr>
        <w:tc>
          <w:tcPr>
            <w:tcW w:w="999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bottom"/>
          </w:tcPr>
          <w:p w14:paraId="120F3F7E" w14:textId="0790544A" w:rsidR="00E50538" w:rsidRDefault="00E50538" w:rsidP="00E50538">
            <w:pPr>
              <w:spacing w:after="0" w:line="240" w:lineRule="auto"/>
              <w:jc w:val="center"/>
              <w:rPr>
                <w:rFonts w:ascii="Segoe UI" w:hAnsi="Segoe UI" w:cs="Segoe UI"/>
                <w:bCs/>
                <w:color w:val="FEBB36"/>
                <w:sz w:val="28"/>
                <w:szCs w:val="28"/>
              </w:rPr>
            </w:pPr>
            <w:bookmarkStart w:id="0" w:name="_Hlk223152659"/>
            <w:r>
              <w:rPr>
                <w:noProof/>
              </w:rPr>
              <w:drawing>
                <wp:inline distT="0" distB="0" distL="0" distR="0" wp14:anchorId="2FBF2134" wp14:editId="78664C76">
                  <wp:extent cx="4572000"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036320"/>
                          </a:xfrm>
                          <a:prstGeom prst="rect">
                            <a:avLst/>
                          </a:prstGeom>
                          <a:noFill/>
                          <a:ln>
                            <a:noFill/>
                          </a:ln>
                        </pic:spPr>
                      </pic:pic>
                    </a:graphicData>
                  </a:graphic>
                </wp:inline>
              </w:drawing>
            </w:r>
          </w:p>
        </w:tc>
      </w:tr>
      <w:tr w:rsidR="00E50538" w14:paraId="71CF3E78" w14:textId="77777777" w:rsidTr="00E50538">
        <w:trPr>
          <w:trHeight w:val="978"/>
        </w:trPr>
        <w:tc>
          <w:tcPr>
            <w:tcW w:w="99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303BF4F" w14:textId="1E27A144" w:rsidR="00E50538" w:rsidRPr="00E50538" w:rsidRDefault="00E50538" w:rsidP="00E50538">
            <w:pPr>
              <w:spacing w:after="0" w:line="240" w:lineRule="auto"/>
              <w:ind w:right="317"/>
              <w:jc w:val="center"/>
              <w:rPr>
                <w:rFonts w:ascii="Segoe UI" w:hAnsi="Segoe UI" w:cs="Segoe UI"/>
                <w:b/>
                <w:color w:val="FFCC00"/>
                <w:sz w:val="40"/>
                <w:szCs w:val="40"/>
              </w:rPr>
            </w:pPr>
            <w:r w:rsidRPr="00E50538">
              <w:rPr>
                <w:rFonts w:ascii="Segoe UI" w:hAnsi="Segoe UI" w:cs="Segoe UI"/>
                <w:b/>
                <w:color w:val="00853E"/>
                <w:sz w:val="28"/>
                <w:szCs w:val="28"/>
              </w:rPr>
              <w:t>Biosafety Level 2/2P/2+ Lab Self-Assessment Tool</w:t>
            </w:r>
          </w:p>
        </w:tc>
      </w:tr>
      <w:bookmarkEnd w:id="0"/>
    </w:tbl>
    <w:p w14:paraId="25D4684D" w14:textId="77777777" w:rsidR="00E50538" w:rsidRDefault="00E50538" w:rsidP="00C47A14">
      <w:pPr>
        <w:spacing w:before="120" w:after="120" w:line="240" w:lineRule="auto"/>
        <w:ind w:left="-270" w:right="-306"/>
        <w:rPr>
          <w:rFonts w:ascii="Arial" w:hAnsi="Arial" w:cs="Arial"/>
          <w:sz w:val="18"/>
          <w:szCs w:val="18"/>
        </w:rPr>
      </w:pPr>
    </w:p>
    <w:p w14:paraId="2C68C9A7" w14:textId="46FE5374" w:rsidR="006639FE" w:rsidRPr="007D7199" w:rsidRDefault="00C47A14" w:rsidP="00C47A14">
      <w:pPr>
        <w:spacing w:before="120" w:after="120" w:line="240" w:lineRule="auto"/>
        <w:ind w:left="-270" w:right="-306"/>
        <w:rPr>
          <w:rFonts w:ascii="Arial" w:hAnsi="Arial" w:cs="Arial"/>
          <w:sz w:val="18"/>
          <w:szCs w:val="18"/>
        </w:rPr>
      </w:pPr>
      <w:r>
        <w:rPr>
          <w:rFonts w:ascii="Arial" w:hAnsi="Arial" w:cs="Arial"/>
          <w:sz w:val="18"/>
          <w:szCs w:val="18"/>
        </w:rPr>
        <w:t>This</w:t>
      </w:r>
      <w:r w:rsidR="000077B1">
        <w:rPr>
          <w:rFonts w:ascii="Arial" w:hAnsi="Arial" w:cs="Arial"/>
          <w:sz w:val="18"/>
          <w:szCs w:val="18"/>
        </w:rPr>
        <w:t xml:space="preserve"> </w:t>
      </w:r>
      <w:r w:rsidR="00F04F0B">
        <w:rPr>
          <w:rFonts w:ascii="Arial" w:hAnsi="Arial" w:cs="Arial"/>
          <w:sz w:val="18"/>
          <w:szCs w:val="18"/>
        </w:rPr>
        <w:t>self-</w:t>
      </w:r>
      <w:r w:rsidR="000077B1">
        <w:rPr>
          <w:rFonts w:ascii="Arial" w:hAnsi="Arial" w:cs="Arial"/>
          <w:sz w:val="18"/>
          <w:szCs w:val="18"/>
        </w:rPr>
        <w:t>assessment tool can be used for BSL</w:t>
      </w:r>
      <w:r w:rsidR="005D3735">
        <w:rPr>
          <w:rFonts w:ascii="Arial" w:hAnsi="Arial" w:cs="Arial"/>
          <w:sz w:val="18"/>
          <w:szCs w:val="18"/>
        </w:rPr>
        <w:t>-</w:t>
      </w:r>
      <w:r w:rsidR="005A7629">
        <w:rPr>
          <w:rFonts w:ascii="Arial" w:hAnsi="Arial" w:cs="Arial"/>
          <w:sz w:val="18"/>
          <w:szCs w:val="18"/>
        </w:rPr>
        <w:t xml:space="preserve">2, BSL-2P, </w:t>
      </w:r>
      <w:r w:rsidR="000077B1">
        <w:rPr>
          <w:rFonts w:ascii="Arial" w:hAnsi="Arial" w:cs="Arial"/>
          <w:sz w:val="18"/>
          <w:szCs w:val="18"/>
        </w:rPr>
        <w:t xml:space="preserve">and </w:t>
      </w:r>
      <w:r>
        <w:rPr>
          <w:rFonts w:ascii="Arial" w:hAnsi="Arial" w:cs="Arial"/>
          <w:sz w:val="18"/>
          <w:szCs w:val="18"/>
        </w:rPr>
        <w:t>BSL</w:t>
      </w:r>
      <w:r w:rsidR="005D3735">
        <w:rPr>
          <w:rFonts w:ascii="Arial" w:hAnsi="Arial" w:cs="Arial"/>
          <w:sz w:val="18"/>
          <w:szCs w:val="18"/>
        </w:rPr>
        <w:t>-</w:t>
      </w:r>
      <w:r w:rsidR="000077B1">
        <w:rPr>
          <w:rFonts w:ascii="Arial" w:hAnsi="Arial" w:cs="Arial"/>
          <w:sz w:val="18"/>
          <w:szCs w:val="18"/>
        </w:rPr>
        <w:t>2+</w:t>
      </w:r>
      <w:r w:rsidR="00AB1313" w:rsidRPr="007D7199">
        <w:rPr>
          <w:rFonts w:ascii="Arial" w:hAnsi="Arial" w:cs="Arial"/>
          <w:sz w:val="18"/>
          <w:szCs w:val="18"/>
        </w:rPr>
        <w:t xml:space="preserve"> laboratories</w:t>
      </w:r>
      <w:r w:rsidR="00AB2E9B">
        <w:rPr>
          <w:rFonts w:ascii="Arial" w:hAnsi="Arial" w:cs="Arial"/>
          <w:sz w:val="18"/>
          <w:szCs w:val="18"/>
        </w:rPr>
        <w:t xml:space="preserve"> to ensure alignment with the </w:t>
      </w:r>
      <w:r w:rsidR="00964264" w:rsidRPr="00964264">
        <w:rPr>
          <w:rFonts w:ascii="Arial" w:hAnsi="Arial" w:cs="Arial"/>
          <w:sz w:val="18"/>
          <w:szCs w:val="18"/>
        </w:rPr>
        <w:t>UNT</w:t>
      </w:r>
      <w:r w:rsidR="00AB2E9B" w:rsidRPr="00964264">
        <w:rPr>
          <w:rFonts w:ascii="Arial" w:hAnsi="Arial" w:cs="Arial"/>
          <w:sz w:val="18"/>
          <w:szCs w:val="18"/>
        </w:rPr>
        <w:t xml:space="preserve"> Biosafety Plan</w:t>
      </w:r>
      <w:r w:rsidR="00D85491">
        <w:rPr>
          <w:rFonts w:ascii="Arial" w:hAnsi="Arial" w:cs="Arial"/>
          <w:sz w:val="18"/>
          <w:szCs w:val="18"/>
        </w:rPr>
        <w:t>, NIH</w:t>
      </w:r>
      <w:r w:rsidR="00AB2E9B">
        <w:rPr>
          <w:rFonts w:ascii="Arial" w:hAnsi="Arial" w:cs="Arial"/>
          <w:sz w:val="18"/>
          <w:szCs w:val="18"/>
        </w:rPr>
        <w:t>.</w:t>
      </w:r>
      <w:r w:rsidR="00D85491" w:rsidRPr="00D85491">
        <w:rPr>
          <w:rFonts w:ascii="Arial" w:hAnsi="Arial" w:cs="Arial"/>
          <w:sz w:val="18"/>
          <w:szCs w:val="18"/>
        </w:rPr>
        <w:t xml:space="preserve"> </w:t>
      </w:r>
      <w:r w:rsidR="00D85491" w:rsidRPr="007D7199">
        <w:rPr>
          <w:rFonts w:ascii="Arial" w:hAnsi="Arial" w:cs="Arial"/>
          <w:sz w:val="18"/>
          <w:szCs w:val="18"/>
        </w:rPr>
        <w:t>Guidelines</w:t>
      </w:r>
      <w:r w:rsidR="00D85491">
        <w:rPr>
          <w:rFonts w:ascii="Arial" w:hAnsi="Arial" w:cs="Arial"/>
          <w:sz w:val="18"/>
          <w:szCs w:val="18"/>
        </w:rPr>
        <w:t xml:space="preserve"> and BMBL (</w:t>
      </w:r>
      <w:hyperlink r:id="rId9" w:history="1">
        <w:r w:rsidR="00D85491" w:rsidRPr="006E3993">
          <w:rPr>
            <w:rStyle w:val="Hyperlink"/>
            <w:rFonts w:ascii="Arial" w:hAnsi="Arial" w:cs="Arial"/>
            <w:sz w:val="18"/>
            <w:szCs w:val="18"/>
          </w:rPr>
          <w:t>https://www.cdc.gov/labs/BMBL.html</w:t>
        </w:r>
      </w:hyperlink>
      <w:r w:rsidR="00D85491">
        <w:rPr>
          <w:rFonts w:ascii="Arial" w:hAnsi="Arial" w:cs="Arial"/>
          <w:sz w:val="18"/>
          <w:szCs w:val="18"/>
        </w:rPr>
        <w:t xml:space="preserve">). </w:t>
      </w:r>
      <w:r w:rsidR="00D85491" w:rsidRPr="007D7199">
        <w:rPr>
          <w:rFonts w:ascii="Arial" w:hAnsi="Arial" w:cs="Arial"/>
          <w:sz w:val="18"/>
          <w:szCs w:val="18"/>
        </w:rPr>
        <w:t xml:space="preserve"> </w:t>
      </w:r>
      <w:r w:rsidR="00AB2E9B">
        <w:rPr>
          <w:rFonts w:ascii="Arial" w:hAnsi="Arial" w:cs="Arial"/>
          <w:sz w:val="18"/>
          <w:szCs w:val="18"/>
        </w:rPr>
        <w:t>C</w:t>
      </w:r>
      <w:r>
        <w:rPr>
          <w:rFonts w:ascii="Arial" w:hAnsi="Arial" w:cs="Arial"/>
          <w:sz w:val="18"/>
          <w:szCs w:val="18"/>
        </w:rPr>
        <w:t xml:space="preserve">ontact </w:t>
      </w:r>
      <w:hyperlink r:id="rId10" w:history="1">
        <w:r w:rsidR="0051086F" w:rsidRPr="003A344B">
          <w:rPr>
            <w:rStyle w:val="Hyperlink"/>
            <w:rFonts w:ascii="Arial" w:hAnsi="Arial" w:cs="Arial"/>
            <w:sz w:val="18"/>
            <w:szCs w:val="18"/>
          </w:rPr>
          <w:t>ibcprogram@unt.edu</w:t>
        </w:r>
      </w:hyperlink>
      <w:r w:rsidR="0051086F">
        <w:rPr>
          <w:rFonts w:ascii="Arial" w:hAnsi="Arial" w:cs="Arial"/>
          <w:sz w:val="18"/>
          <w:szCs w:val="18"/>
        </w:rPr>
        <w:t xml:space="preserve"> </w:t>
      </w:r>
      <w:r>
        <w:rPr>
          <w:rFonts w:ascii="Arial" w:hAnsi="Arial" w:cs="Arial"/>
          <w:sz w:val="18"/>
          <w:szCs w:val="18"/>
        </w:rPr>
        <w:t>with</w:t>
      </w:r>
      <w:r w:rsidR="000077B1">
        <w:rPr>
          <w:rFonts w:ascii="Arial" w:hAnsi="Arial" w:cs="Arial"/>
          <w:sz w:val="18"/>
          <w:szCs w:val="18"/>
        </w:rPr>
        <w:t xml:space="preserve"> questions</w:t>
      </w:r>
      <w:r w:rsidR="00F25F4F">
        <w:rPr>
          <w:rFonts w:ascii="Arial" w:hAnsi="Arial" w:cs="Arial"/>
          <w:sz w:val="18"/>
          <w:szCs w:val="18"/>
        </w:rPr>
        <w:t xml:space="preserve"> about the BSL</w:t>
      </w:r>
      <w:r w:rsidR="005D3735">
        <w:rPr>
          <w:rFonts w:ascii="Arial" w:hAnsi="Arial" w:cs="Arial"/>
          <w:sz w:val="18"/>
          <w:szCs w:val="18"/>
        </w:rPr>
        <w:t>-</w:t>
      </w:r>
      <w:r w:rsidR="00F25F4F">
        <w:rPr>
          <w:rFonts w:ascii="Arial" w:hAnsi="Arial" w:cs="Arial"/>
          <w:sz w:val="18"/>
          <w:szCs w:val="18"/>
        </w:rPr>
        <w:t>2/</w:t>
      </w:r>
      <w:r w:rsidR="005A7629">
        <w:rPr>
          <w:rFonts w:ascii="Arial" w:hAnsi="Arial" w:cs="Arial"/>
          <w:sz w:val="18"/>
          <w:szCs w:val="18"/>
        </w:rPr>
        <w:t>2P/</w:t>
      </w:r>
      <w:r w:rsidR="00F25F4F">
        <w:rPr>
          <w:rFonts w:ascii="Arial" w:hAnsi="Arial" w:cs="Arial"/>
          <w:sz w:val="18"/>
          <w:szCs w:val="18"/>
        </w:rPr>
        <w:t>2+ review process</w:t>
      </w:r>
      <w:r>
        <w:rPr>
          <w:rFonts w:ascii="Arial" w:hAnsi="Arial" w:cs="Arial"/>
          <w:sz w:val="18"/>
          <w:szCs w:val="18"/>
        </w:rPr>
        <w:t>.</w:t>
      </w:r>
      <w:r w:rsidR="005D3735">
        <w:rPr>
          <w:rFonts w:ascii="Arial" w:hAnsi="Arial" w:cs="Arial"/>
          <w:sz w:val="18"/>
          <w:szCs w:val="18"/>
        </w:rPr>
        <w:t xml:space="preserve">  </w:t>
      </w:r>
      <w:r w:rsidR="005D3735" w:rsidRPr="00515F85">
        <w:rPr>
          <w:rFonts w:ascii="Arial" w:hAnsi="Arial" w:cs="Arial"/>
          <w:color w:val="FF0000"/>
          <w:sz w:val="18"/>
          <w:szCs w:val="18"/>
        </w:rPr>
        <w:t>Note, this does not include Chemical hygiene and OSHA assessments</w:t>
      </w:r>
      <w:r w:rsidR="005D3735">
        <w:rPr>
          <w:rFonts w:ascii="Arial" w:hAnsi="Arial" w:cs="Arial"/>
          <w:sz w:val="18"/>
          <w:szCs w:val="18"/>
        </w:rPr>
        <w:t>.</w:t>
      </w:r>
    </w:p>
    <w:tbl>
      <w:tblPr>
        <w:tblW w:w="10800" w:type="dxa"/>
        <w:jc w:val="center"/>
        <w:tblLook w:val="0000" w:firstRow="0" w:lastRow="0" w:firstColumn="0" w:lastColumn="0" w:noHBand="0" w:noVBand="0"/>
      </w:tblPr>
      <w:tblGrid>
        <w:gridCol w:w="1006"/>
        <w:gridCol w:w="3242"/>
        <w:gridCol w:w="3132"/>
        <w:gridCol w:w="3420"/>
      </w:tblGrid>
      <w:tr w:rsidR="00F173D7" w:rsidRPr="00AB0BF2" w14:paraId="4070AD92" w14:textId="77777777" w:rsidTr="007D7199">
        <w:trPr>
          <w:trHeight w:val="278"/>
          <w:jc w:val="center"/>
        </w:trPr>
        <w:tc>
          <w:tcPr>
            <w:tcW w:w="900" w:type="dxa"/>
            <w:tcBorders>
              <w:top w:val="single" w:sz="4" w:space="0" w:color="auto"/>
              <w:left w:val="single" w:sz="4" w:space="0" w:color="auto"/>
              <w:bottom w:val="single" w:sz="4" w:space="0" w:color="auto"/>
              <w:right w:val="nil"/>
            </w:tcBorders>
            <w:shd w:val="clear" w:color="auto" w:fill="auto"/>
            <w:vAlign w:val="center"/>
          </w:tcPr>
          <w:p w14:paraId="4B0CD15A" w14:textId="77777777" w:rsidR="00F173D7" w:rsidRPr="00AB0BF2" w:rsidRDefault="00F173D7" w:rsidP="00AB0BF2">
            <w:pPr>
              <w:spacing w:after="0" w:line="240" w:lineRule="auto"/>
              <w:rPr>
                <w:rFonts w:ascii="Arial" w:hAnsi="Arial" w:cs="Arial"/>
                <w:sz w:val="18"/>
                <w:szCs w:val="18"/>
              </w:rPr>
            </w:pPr>
            <w:r w:rsidRPr="00AB0BF2">
              <w:rPr>
                <w:rFonts w:ascii="Arial" w:hAnsi="Arial" w:cs="Arial"/>
                <w:b/>
                <w:bCs/>
                <w:sz w:val="18"/>
                <w:szCs w:val="18"/>
              </w:rPr>
              <w:t>Date:</w:t>
            </w:r>
            <w:r w:rsidRPr="00AB0BF2">
              <w:rPr>
                <w:rFonts w:ascii="Arial" w:hAnsi="Arial" w:cs="Arial"/>
                <w:sz w:val="18"/>
                <w:szCs w:val="18"/>
              </w:rPr>
              <w:t> </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45C840B0" w14:textId="77777777" w:rsidR="00F173D7" w:rsidRPr="00AB0BF2" w:rsidRDefault="00F173D7" w:rsidP="00AB0BF2">
            <w:pPr>
              <w:spacing w:after="0" w:line="240" w:lineRule="auto"/>
              <w:rPr>
                <w:rFonts w:ascii="Arial"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6755B" w14:textId="1B6C300F" w:rsidR="00F173D7" w:rsidRPr="00AB0BF2" w:rsidRDefault="00F173D7" w:rsidP="00AB0BF2">
            <w:pPr>
              <w:spacing w:after="0" w:line="240" w:lineRule="auto"/>
              <w:rPr>
                <w:rFonts w:ascii="Arial" w:hAnsi="Arial" w:cs="Arial"/>
                <w:b/>
                <w:bCs/>
                <w:sz w:val="18"/>
                <w:szCs w:val="18"/>
              </w:rPr>
            </w:pPr>
            <w:r w:rsidRPr="00AB0BF2">
              <w:rPr>
                <w:rFonts w:ascii="Arial" w:hAnsi="Arial" w:cs="Arial"/>
                <w:b/>
                <w:bCs/>
                <w:sz w:val="18"/>
                <w:szCs w:val="18"/>
              </w:rPr>
              <w:t>Reviewed By:</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10099" w14:textId="77777777" w:rsidR="00F173D7" w:rsidRPr="00AB0BF2" w:rsidRDefault="00F173D7" w:rsidP="00AB0BF2">
            <w:pPr>
              <w:spacing w:after="0" w:line="240" w:lineRule="auto"/>
              <w:rPr>
                <w:rFonts w:ascii="Arial" w:hAnsi="Arial" w:cs="Arial"/>
                <w:sz w:val="18"/>
                <w:szCs w:val="18"/>
              </w:rPr>
            </w:pPr>
          </w:p>
        </w:tc>
      </w:tr>
      <w:tr w:rsidR="00F173D7" w:rsidRPr="00AB0BF2" w14:paraId="3DD29923" w14:textId="77777777" w:rsidTr="007D7199">
        <w:trPr>
          <w:trHeight w:val="305"/>
          <w:jc w:val="center"/>
        </w:trPr>
        <w:tc>
          <w:tcPr>
            <w:tcW w:w="900" w:type="dxa"/>
            <w:tcBorders>
              <w:top w:val="single" w:sz="4" w:space="0" w:color="auto"/>
              <w:left w:val="single" w:sz="4" w:space="0" w:color="auto"/>
              <w:bottom w:val="single" w:sz="4" w:space="0" w:color="auto"/>
              <w:right w:val="nil"/>
            </w:tcBorders>
            <w:shd w:val="clear" w:color="auto" w:fill="auto"/>
            <w:noWrap/>
            <w:vAlign w:val="center"/>
          </w:tcPr>
          <w:p w14:paraId="3DBF9886" w14:textId="77777777" w:rsidR="00F173D7" w:rsidRPr="00AB0BF2" w:rsidRDefault="00F173D7" w:rsidP="00AB0BF2">
            <w:pPr>
              <w:spacing w:after="0" w:line="240" w:lineRule="auto"/>
              <w:rPr>
                <w:rFonts w:ascii="Arial" w:hAnsi="Arial" w:cs="Arial"/>
                <w:sz w:val="18"/>
                <w:szCs w:val="18"/>
              </w:rPr>
            </w:pPr>
            <w:r w:rsidRPr="00AB0BF2">
              <w:rPr>
                <w:rFonts w:ascii="Arial" w:hAnsi="Arial" w:cs="Arial"/>
                <w:b/>
                <w:bCs/>
                <w:sz w:val="18"/>
                <w:szCs w:val="18"/>
              </w:rPr>
              <w:t xml:space="preserve">PI: </w:t>
            </w:r>
            <w:r w:rsidRPr="00AB0BF2">
              <w:rPr>
                <w:rFonts w:ascii="Arial" w:hAnsi="Arial" w:cs="Arial"/>
                <w:sz w:val="18"/>
                <w:szCs w:val="18"/>
              </w:rPr>
              <w:t xml:space="preserve">  </w:t>
            </w:r>
          </w:p>
        </w:tc>
        <w:tc>
          <w:tcPr>
            <w:tcW w:w="3348" w:type="dxa"/>
            <w:tcBorders>
              <w:top w:val="nil"/>
              <w:left w:val="single" w:sz="4" w:space="0" w:color="auto"/>
              <w:bottom w:val="single" w:sz="4" w:space="0" w:color="auto"/>
              <w:right w:val="single" w:sz="4" w:space="0" w:color="auto"/>
            </w:tcBorders>
            <w:shd w:val="clear" w:color="auto" w:fill="auto"/>
            <w:vAlign w:val="center"/>
          </w:tcPr>
          <w:p w14:paraId="7A4B2864" w14:textId="77777777" w:rsidR="00F173D7" w:rsidRPr="00AB0BF2" w:rsidRDefault="00F173D7" w:rsidP="00AB0BF2">
            <w:pPr>
              <w:spacing w:after="0" w:line="240" w:lineRule="auto"/>
              <w:rPr>
                <w:rFonts w:ascii="Arial"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96AC2" w14:textId="5F97193B" w:rsidR="00F173D7" w:rsidRPr="00AB0BF2" w:rsidRDefault="00F173D7" w:rsidP="007D7199">
            <w:pPr>
              <w:spacing w:after="0" w:line="240" w:lineRule="auto"/>
              <w:rPr>
                <w:rFonts w:ascii="Arial" w:hAnsi="Arial" w:cs="Arial"/>
                <w:b/>
                <w:bCs/>
                <w:sz w:val="18"/>
                <w:szCs w:val="18"/>
              </w:rPr>
            </w:pPr>
            <w:r w:rsidRPr="00AB0BF2">
              <w:rPr>
                <w:rFonts w:ascii="Arial" w:hAnsi="Arial" w:cs="Arial"/>
                <w:b/>
                <w:bCs/>
                <w:sz w:val="18"/>
                <w:szCs w:val="18"/>
              </w:rPr>
              <w:t>Lab Contact</w:t>
            </w:r>
            <w:r w:rsidR="007D7199">
              <w:rPr>
                <w:rFonts w:ascii="Arial" w:hAnsi="Arial" w:cs="Arial"/>
                <w:b/>
                <w:bCs/>
                <w:sz w:val="18"/>
                <w:szCs w:val="18"/>
              </w:rPr>
              <w:t>,</w:t>
            </w:r>
            <w:r w:rsidRPr="00AB0BF2">
              <w:rPr>
                <w:rFonts w:ascii="Arial" w:hAnsi="Arial" w:cs="Arial"/>
                <w:b/>
                <w:bCs/>
                <w:sz w:val="18"/>
                <w:szCs w:val="18"/>
              </w:rPr>
              <w:t xml:space="preserve"> if different </w:t>
            </w:r>
            <w:r w:rsidR="007D7199">
              <w:rPr>
                <w:rFonts w:ascii="Arial" w:hAnsi="Arial" w:cs="Arial"/>
                <w:b/>
                <w:bCs/>
                <w:sz w:val="18"/>
                <w:szCs w:val="18"/>
              </w:rPr>
              <w:t>from</w:t>
            </w:r>
            <w:r w:rsidRPr="00AB0BF2">
              <w:rPr>
                <w:rFonts w:ascii="Arial" w:hAnsi="Arial" w:cs="Arial"/>
                <w:b/>
                <w:bCs/>
                <w:sz w:val="18"/>
                <w:szCs w:val="18"/>
              </w:rPr>
              <w:t xml:space="preserve"> PI:</w:t>
            </w:r>
          </w:p>
        </w:tc>
        <w:tc>
          <w:tcPr>
            <w:tcW w:w="3420" w:type="dxa"/>
            <w:tcBorders>
              <w:top w:val="nil"/>
              <w:left w:val="single" w:sz="4" w:space="0" w:color="auto"/>
              <w:bottom w:val="single" w:sz="4" w:space="0" w:color="auto"/>
              <w:right w:val="single" w:sz="4" w:space="0" w:color="auto"/>
            </w:tcBorders>
            <w:shd w:val="clear" w:color="auto" w:fill="auto"/>
            <w:noWrap/>
            <w:vAlign w:val="center"/>
          </w:tcPr>
          <w:p w14:paraId="716153A3" w14:textId="77777777" w:rsidR="00F173D7" w:rsidRPr="00AB0BF2" w:rsidRDefault="00F173D7" w:rsidP="00AB0BF2">
            <w:pPr>
              <w:spacing w:after="0" w:line="240" w:lineRule="auto"/>
              <w:rPr>
                <w:rFonts w:ascii="Arial" w:hAnsi="Arial" w:cs="Arial"/>
                <w:sz w:val="18"/>
                <w:szCs w:val="18"/>
              </w:rPr>
            </w:pPr>
          </w:p>
        </w:tc>
      </w:tr>
      <w:tr w:rsidR="003C64C5" w:rsidRPr="00AB0BF2" w14:paraId="287415E9" w14:textId="77777777" w:rsidTr="007D7199">
        <w:trPr>
          <w:trHeight w:val="710"/>
          <w:jc w:val="center"/>
        </w:trPr>
        <w:tc>
          <w:tcPr>
            <w:tcW w:w="900" w:type="dxa"/>
            <w:tcBorders>
              <w:top w:val="single" w:sz="4" w:space="0" w:color="auto"/>
              <w:left w:val="single" w:sz="4" w:space="0" w:color="auto"/>
              <w:bottom w:val="single" w:sz="4" w:space="0" w:color="auto"/>
              <w:right w:val="nil"/>
            </w:tcBorders>
            <w:shd w:val="clear" w:color="auto" w:fill="auto"/>
            <w:noWrap/>
            <w:vAlign w:val="center"/>
          </w:tcPr>
          <w:p w14:paraId="5349B68B" w14:textId="0E791D9B" w:rsidR="003C64C5" w:rsidRPr="00AB0BF2" w:rsidRDefault="003C64C5" w:rsidP="00AB0BF2">
            <w:pPr>
              <w:spacing w:after="0" w:line="240" w:lineRule="auto"/>
              <w:rPr>
                <w:rFonts w:ascii="Arial" w:hAnsi="Arial" w:cs="Arial"/>
                <w:b/>
                <w:bCs/>
                <w:sz w:val="18"/>
                <w:szCs w:val="18"/>
              </w:rPr>
            </w:pPr>
            <w:r w:rsidRPr="00AB0BF2">
              <w:rPr>
                <w:rFonts w:ascii="Arial" w:hAnsi="Arial" w:cs="Arial"/>
                <w:b/>
                <w:bCs/>
                <w:sz w:val="18"/>
                <w:szCs w:val="18"/>
              </w:rPr>
              <w:t>Room</w:t>
            </w:r>
            <w:r w:rsidR="004B6193">
              <w:rPr>
                <w:rFonts w:ascii="Arial" w:hAnsi="Arial" w:cs="Arial"/>
                <w:b/>
                <w:bCs/>
                <w:sz w:val="18"/>
                <w:szCs w:val="18"/>
              </w:rPr>
              <w:t>(s)</w:t>
            </w:r>
            <w:r w:rsidRPr="00AB0BF2">
              <w:rPr>
                <w:rFonts w:ascii="Arial" w:hAnsi="Arial" w:cs="Arial"/>
                <w:b/>
                <w:bCs/>
                <w:sz w:val="18"/>
                <w:szCs w:val="18"/>
              </w:rPr>
              <w:t>:</w:t>
            </w:r>
          </w:p>
        </w:tc>
        <w:tc>
          <w:tcPr>
            <w:tcW w:w="3348" w:type="dxa"/>
            <w:tcBorders>
              <w:top w:val="nil"/>
              <w:left w:val="single" w:sz="4" w:space="0" w:color="auto"/>
              <w:bottom w:val="single" w:sz="4" w:space="0" w:color="auto"/>
              <w:right w:val="single" w:sz="4" w:space="0" w:color="auto"/>
            </w:tcBorders>
            <w:shd w:val="clear" w:color="auto" w:fill="auto"/>
            <w:vAlign w:val="center"/>
          </w:tcPr>
          <w:p w14:paraId="4DECE2BD" w14:textId="77777777" w:rsidR="003C64C5" w:rsidRPr="00AB0BF2" w:rsidRDefault="003C64C5" w:rsidP="00AB0BF2">
            <w:pPr>
              <w:spacing w:after="0" w:line="240" w:lineRule="auto"/>
              <w:rPr>
                <w:rFonts w:ascii="Arial"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34A40" w14:textId="77777777" w:rsidR="003C64C5" w:rsidRPr="00AB0BF2" w:rsidRDefault="00D3463C" w:rsidP="00AB0BF2">
            <w:pPr>
              <w:spacing w:after="0" w:line="240" w:lineRule="auto"/>
              <w:rPr>
                <w:rFonts w:ascii="Arial" w:hAnsi="Arial" w:cs="Arial"/>
                <w:b/>
                <w:bCs/>
                <w:sz w:val="18"/>
                <w:szCs w:val="18"/>
              </w:rPr>
            </w:pPr>
            <w:r w:rsidRPr="00AB0BF2">
              <w:rPr>
                <w:rFonts w:ascii="Arial" w:hAnsi="Arial" w:cs="Arial"/>
                <w:b/>
                <w:bCs/>
                <w:sz w:val="18"/>
                <w:szCs w:val="18"/>
              </w:rPr>
              <w:t xml:space="preserve">Biohazardous </w:t>
            </w:r>
            <w:r w:rsidR="003C64C5" w:rsidRPr="00AB0BF2">
              <w:rPr>
                <w:rFonts w:ascii="Arial" w:hAnsi="Arial" w:cs="Arial"/>
                <w:b/>
                <w:bCs/>
                <w:sz w:val="18"/>
                <w:szCs w:val="18"/>
              </w:rPr>
              <w:t>Agent(s):</w:t>
            </w:r>
          </w:p>
        </w:tc>
        <w:tc>
          <w:tcPr>
            <w:tcW w:w="3420" w:type="dxa"/>
            <w:tcBorders>
              <w:top w:val="nil"/>
              <w:left w:val="single" w:sz="4" w:space="0" w:color="auto"/>
              <w:bottom w:val="single" w:sz="4" w:space="0" w:color="auto"/>
              <w:right w:val="single" w:sz="4" w:space="0" w:color="auto"/>
            </w:tcBorders>
            <w:shd w:val="clear" w:color="auto" w:fill="auto"/>
            <w:noWrap/>
            <w:vAlign w:val="center"/>
          </w:tcPr>
          <w:p w14:paraId="460427B5" w14:textId="77777777" w:rsidR="003C64C5" w:rsidRPr="00AB0BF2" w:rsidRDefault="003C64C5" w:rsidP="00AB0BF2">
            <w:pPr>
              <w:spacing w:after="0" w:line="240" w:lineRule="auto"/>
              <w:rPr>
                <w:rFonts w:ascii="Arial" w:hAnsi="Arial" w:cs="Arial"/>
                <w:sz w:val="18"/>
                <w:szCs w:val="18"/>
              </w:rPr>
            </w:pPr>
          </w:p>
        </w:tc>
      </w:tr>
      <w:tr w:rsidR="00F173D7" w:rsidRPr="00AB0BF2" w14:paraId="24C63C10" w14:textId="77777777" w:rsidTr="007D7199">
        <w:trPr>
          <w:trHeight w:val="296"/>
          <w:jc w:val="center"/>
        </w:trPr>
        <w:tc>
          <w:tcPr>
            <w:tcW w:w="900" w:type="dxa"/>
            <w:tcBorders>
              <w:top w:val="single" w:sz="4" w:space="0" w:color="auto"/>
              <w:left w:val="single" w:sz="4" w:space="0" w:color="auto"/>
              <w:bottom w:val="single" w:sz="4" w:space="0" w:color="auto"/>
              <w:right w:val="nil"/>
            </w:tcBorders>
            <w:shd w:val="clear" w:color="auto" w:fill="auto"/>
            <w:vAlign w:val="center"/>
          </w:tcPr>
          <w:p w14:paraId="0879463E" w14:textId="77777777" w:rsidR="00F173D7" w:rsidRPr="00AB0BF2" w:rsidRDefault="00F173D7" w:rsidP="00AB0BF2">
            <w:pPr>
              <w:spacing w:after="0" w:line="240" w:lineRule="auto"/>
              <w:rPr>
                <w:rFonts w:ascii="Arial" w:hAnsi="Arial" w:cs="Arial"/>
                <w:sz w:val="18"/>
                <w:szCs w:val="18"/>
              </w:rPr>
            </w:pPr>
            <w:r w:rsidRPr="00AB0BF2">
              <w:rPr>
                <w:rFonts w:ascii="Arial" w:hAnsi="Arial" w:cs="Arial"/>
                <w:b/>
                <w:bCs/>
                <w:sz w:val="18"/>
                <w:szCs w:val="18"/>
              </w:rPr>
              <w:t xml:space="preserve">Phone: </w:t>
            </w:r>
          </w:p>
        </w:tc>
        <w:tc>
          <w:tcPr>
            <w:tcW w:w="3348" w:type="dxa"/>
            <w:tcBorders>
              <w:top w:val="nil"/>
              <w:left w:val="single" w:sz="4" w:space="0" w:color="auto"/>
              <w:bottom w:val="single" w:sz="4" w:space="0" w:color="auto"/>
              <w:right w:val="single" w:sz="4" w:space="0" w:color="auto"/>
            </w:tcBorders>
            <w:shd w:val="clear" w:color="auto" w:fill="auto"/>
            <w:vAlign w:val="center"/>
          </w:tcPr>
          <w:p w14:paraId="2F886DA6" w14:textId="77777777" w:rsidR="00F173D7" w:rsidRPr="00AB0BF2" w:rsidRDefault="00F173D7" w:rsidP="00AB0BF2">
            <w:pPr>
              <w:spacing w:after="0" w:line="240" w:lineRule="auto"/>
              <w:rPr>
                <w:rFonts w:ascii="Arial"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34AD4" w14:textId="77777777" w:rsidR="00F173D7" w:rsidRPr="00AB0BF2" w:rsidRDefault="00F173D7" w:rsidP="00AB0BF2">
            <w:pPr>
              <w:spacing w:after="0" w:line="240" w:lineRule="auto"/>
              <w:rPr>
                <w:rFonts w:ascii="Arial" w:hAnsi="Arial" w:cs="Arial"/>
                <w:b/>
                <w:bCs/>
                <w:sz w:val="18"/>
                <w:szCs w:val="18"/>
              </w:rPr>
            </w:pPr>
            <w:r w:rsidRPr="00AB0BF2">
              <w:rPr>
                <w:rFonts w:ascii="Arial" w:hAnsi="Arial" w:cs="Arial"/>
                <w:b/>
                <w:bCs/>
                <w:sz w:val="18"/>
                <w:szCs w:val="18"/>
              </w:rPr>
              <w:t>Lab Phone:</w:t>
            </w:r>
          </w:p>
        </w:tc>
        <w:tc>
          <w:tcPr>
            <w:tcW w:w="3420" w:type="dxa"/>
            <w:tcBorders>
              <w:top w:val="nil"/>
              <w:left w:val="single" w:sz="4" w:space="0" w:color="auto"/>
              <w:bottom w:val="single" w:sz="4" w:space="0" w:color="auto"/>
              <w:right w:val="single" w:sz="4" w:space="0" w:color="auto"/>
            </w:tcBorders>
            <w:shd w:val="clear" w:color="auto" w:fill="auto"/>
            <w:noWrap/>
            <w:vAlign w:val="center"/>
          </w:tcPr>
          <w:p w14:paraId="6DBA7277" w14:textId="77777777" w:rsidR="00F173D7" w:rsidRPr="00AB0BF2" w:rsidRDefault="00F173D7" w:rsidP="00AB0BF2">
            <w:pPr>
              <w:spacing w:after="0" w:line="240" w:lineRule="auto"/>
              <w:rPr>
                <w:rFonts w:ascii="Arial" w:hAnsi="Arial" w:cs="Arial"/>
                <w:sz w:val="18"/>
                <w:szCs w:val="18"/>
              </w:rPr>
            </w:pPr>
          </w:p>
        </w:tc>
      </w:tr>
    </w:tbl>
    <w:p w14:paraId="63FAFCF7" w14:textId="77777777" w:rsidR="001C231E" w:rsidRPr="00AB0BF2" w:rsidRDefault="001C231E" w:rsidP="00A9206A">
      <w:pPr>
        <w:spacing w:after="0" w:line="240" w:lineRule="auto"/>
        <w:rPr>
          <w:rFonts w:ascii="Segoe UI" w:hAnsi="Segoe UI" w:cs="Segoe UI"/>
          <w:sz w:val="16"/>
        </w:rPr>
      </w:pPr>
    </w:p>
    <w:tbl>
      <w:tblPr>
        <w:tblStyle w:val="TableGrid"/>
        <w:tblW w:w="10795" w:type="dxa"/>
        <w:jc w:val="center"/>
        <w:tblLayout w:type="fixed"/>
        <w:tblCellMar>
          <w:top w:w="72" w:type="dxa"/>
          <w:left w:w="72" w:type="dxa"/>
          <w:bottom w:w="72" w:type="dxa"/>
          <w:right w:w="72" w:type="dxa"/>
        </w:tblCellMar>
        <w:tblLook w:val="04A0" w:firstRow="1" w:lastRow="0" w:firstColumn="1" w:lastColumn="0" w:noHBand="0" w:noVBand="1"/>
      </w:tblPr>
      <w:tblGrid>
        <w:gridCol w:w="5665"/>
        <w:gridCol w:w="515"/>
        <w:gridCol w:w="475"/>
        <w:gridCol w:w="505"/>
        <w:gridCol w:w="3635"/>
      </w:tblGrid>
      <w:tr w:rsidR="00AB2E9B" w:rsidRPr="00AB0BF2" w14:paraId="2D8B28F3" w14:textId="77777777" w:rsidTr="00AB2E9B">
        <w:trPr>
          <w:cantSplit/>
          <w:trHeight w:val="28"/>
          <w:jc w:val="center"/>
        </w:trPr>
        <w:tc>
          <w:tcPr>
            <w:tcW w:w="5665" w:type="dxa"/>
          </w:tcPr>
          <w:p w14:paraId="2EC770B0" w14:textId="77777777" w:rsidR="00AB2E9B" w:rsidRPr="00AB0BF2" w:rsidRDefault="00AB2E9B" w:rsidP="0096478C">
            <w:pPr>
              <w:ind w:left="360" w:hanging="360"/>
              <w:rPr>
                <w:rFonts w:ascii="Arial" w:hAnsi="Arial" w:cs="Arial"/>
                <w:sz w:val="18"/>
                <w:szCs w:val="18"/>
              </w:rPr>
            </w:pPr>
          </w:p>
        </w:tc>
        <w:tc>
          <w:tcPr>
            <w:tcW w:w="515" w:type="dxa"/>
            <w:vAlign w:val="center"/>
          </w:tcPr>
          <w:p w14:paraId="343AEB6D" w14:textId="77777777" w:rsidR="00AB2E9B" w:rsidRPr="00AB0BF2" w:rsidRDefault="00AB2E9B" w:rsidP="0096478C">
            <w:pPr>
              <w:jc w:val="center"/>
              <w:rPr>
                <w:rFonts w:ascii="Arial" w:hAnsi="Arial" w:cs="Arial"/>
                <w:b/>
                <w:sz w:val="18"/>
                <w:szCs w:val="18"/>
              </w:rPr>
            </w:pPr>
            <w:r w:rsidRPr="00AB0BF2">
              <w:rPr>
                <w:rFonts w:ascii="Arial" w:hAnsi="Arial" w:cs="Arial"/>
                <w:b/>
                <w:sz w:val="18"/>
                <w:szCs w:val="18"/>
              </w:rPr>
              <w:t>Yes</w:t>
            </w:r>
          </w:p>
        </w:tc>
        <w:tc>
          <w:tcPr>
            <w:tcW w:w="475" w:type="dxa"/>
            <w:vAlign w:val="center"/>
          </w:tcPr>
          <w:p w14:paraId="5366861E" w14:textId="77777777" w:rsidR="00AB2E9B" w:rsidRPr="00AB0BF2" w:rsidRDefault="00AB2E9B" w:rsidP="0096478C">
            <w:pPr>
              <w:jc w:val="center"/>
              <w:rPr>
                <w:rFonts w:ascii="Arial" w:hAnsi="Arial" w:cs="Arial"/>
                <w:b/>
                <w:sz w:val="18"/>
                <w:szCs w:val="18"/>
              </w:rPr>
            </w:pPr>
            <w:r w:rsidRPr="00AB0BF2">
              <w:rPr>
                <w:rFonts w:ascii="Arial" w:hAnsi="Arial" w:cs="Arial"/>
                <w:b/>
                <w:sz w:val="18"/>
                <w:szCs w:val="18"/>
              </w:rPr>
              <w:t>No</w:t>
            </w:r>
          </w:p>
        </w:tc>
        <w:tc>
          <w:tcPr>
            <w:tcW w:w="505" w:type="dxa"/>
          </w:tcPr>
          <w:p w14:paraId="0D565766" w14:textId="335C99AA" w:rsidR="00AB2E9B" w:rsidRPr="00AB0BF2" w:rsidRDefault="00AB2E9B" w:rsidP="0096478C">
            <w:pPr>
              <w:jc w:val="center"/>
              <w:rPr>
                <w:rFonts w:ascii="Arial" w:hAnsi="Arial" w:cs="Arial"/>
                <w:b/>
                <w:sz w:val="18"/>
                <w:szCs w:val="18"/>
              </w:rPr>
            </w:pPr>
            <w:r>
              <w:rPr>
                <w:rFonts w:ascii="Arial" w:hAnsi="Arial" w:cs="Arial"/>
                <w:b/>
                <w:sz w:val="18"/>
                <w:szCs w:val="18"/>
              </w:rPr>
              <w:t>NA</w:t>
            </w:r>
          </w:p>
        </w:tc>
        <w:tc>
          <w:tcPr>
            <w:tcW w:w="3635" w:type="dxa"/>
          </w:tcPr>
          <w:p w14:paraId="1F341EB8" w14:textId="622DBD4C" w:rsidR="00AB2E9B" w:rsidRPr="00AB0BF2" w:rsidRDefault="00AB2E9B" w:rsidP="0096478C">
            <w:pPr>
              <w:jc w:val="center"/>
              <w:rPr>
                <w:rFonts w:ascii="Arial" w:hAnsi="Arial" w:cs="Arial"/>
                <w:b/>
                <w:sz w:val="18"/>
                <w:szCs w:val="18"/>
              </w:rPr>
            </w:pPr>
            <w:r>
              <w:rPr>
                <w:rFonts w:ascii="Arial" w:hAnsi="Arial" w:cs="Arial"/>
                <w:b/>
                <w:sz w:val="18"/>
                <w:szCs w:val="18"/>
              </w:rPr>
              <w:t>Comments</w:t>
            </w:r>
          </w:p>
        </w:tc>
      </w:tr>
      <w:tr w:rsidR="0063572B" w:rsidRPr="00AB0BF2" w14:paraId="6A947220" w14:textId="77777777" w:rsidTr="00AB2E9B">
        <w:trPr>
          <w:cantSplit/>
          <w:trHeight w:val="28"/>
          <w:jc w:val="center"/>
        </w:trPr>
        <w:tc>
          <w:tcPr>
            <w:tcW w:w="10795" w:type="dxa"/>
            <w:gridSpan w:val="5"/>
            <w:shd w:val="clear" w:color="auto" w:fill="F2F2F2" w:themeFill="background1" w:themeFillShade="F2"/>
            <w:vAlign w:val="center"/>
          </w:tcPr>
          <w:p w14:paraId="4756DE21" w14:textId="6A6DD8C1" w:rsidR="0063572B" w:rsidRPr="00AB0BF2" w:rsidRDefault="003B57C9" w:rsidP="00AB0BF2">
            <w:pPr>
              <w:rPr>
                <w:rFonts w:ascii="Arial" w:hAnsi="Arial" w:cs="Arial"/>
                <w:b/>
                <w:sz w:val="18"/>
                <w:szCs w:val="18"/>
              </w:rPr>
            </w:pPr>
            <w:r w:rsidRPr="00AB0BF2">
              <w:rPr>
                <w:rFonts w:ascii="Arial" w:hAnsi="Arial" w:cs="Arial"/>
                <w:b/>
                <w:sz w:val="18"/>
                <w:szCs w:val="18"/>
              </w:rPr>
              <w:t>ACCESS CONTROL</w:t>
            </w:r>
          </w:p>
        </w:tc>
      </w:tr>
      <w:tr w:rsidR="00AB2E9B" w:rsidRPr="00AB0BF2" w14:paraId="73827220" w14:textId="77777777" w:rsidTr="00A2622A">
        <w:trPr>
          <w:cantSplit/>
          <w:trHeight w:val="404"/>
          <w:jc w:val="center"/>
        </w:trPr>
        <w:tc>
          <w:tcPr>
            <w:tcW w:w="5665" w:type="dxa"/>
            <w:tcBorders>
              <w:bottom w:val="single" w:sz="4" w:space="0" w:color="auto"/>
            </w:tcBorders>
            <w:shd w:val="clear" w:color="auto" w:fill="auto"/>
          </w:tcPr>
          <w:p w14:paraId="4EAEBD48" w14:textId="61D60303" w:rsidR="00AB2E9B" w:rsidRPr="007D43FE" w:rsidRDefault="00AB2E9B" w:rsidP="00AB2E9B">
            <w:pPr>
              <w:pStyle w:val="ListParagraph"/>
              <w:numPr>
                <w:ilvl w:val="0"/>
                <w:numId w:val="2"/>
              </w:numPr>
              <w:tabs>
                <w:tab w:val="left" w:pos="360"/>
              </w:tabs>
              <w:spacing w:line="276" w:lineRule="auto"/>
              <w:contextualSpacing w:val="0"/>
              <w:rPr>
                <w:rFonts w:ascii="Arial" w:hAnsi="Arial" w:cs="Arial"/>
                <w:b/>
                <w:sz w:val="18"/>
                <w:szCs w:val="18"/>
              </w:rPr>
            </w:pPr>
            <w:r>
              <w:rPr>
                <w:rFonts w:ascii="Arial" w:hAnsi="Arial" w:cs="Arial"/>
                <w:b/>
                <w:sz w:val="18"/>
                <w:szCs w:val="18"/>
              </w:rPr>
              <w:t>Public access control is in place (e.g., doors are locked when personnel are not present, freezers are locked if in publicly accessible areas).</w:t>
            </w:r>
          </w:p>
        </w:tc>
        <w:sdt>
          <w:sdtPr>
            <w:rPr>
              <w:rFonts w:ascii="Arial" w:hAnsi="Arial" w:cs="Arial"/>
              <w:sz w:val="18"/>
              <w:szCs w:val="18"/>
            </w:rPr>
            <w:id w:val="994371094"/>
            <w14:checkbox>
              <w14:checked w14:val="0"/>
              <w14:checkedState w14:val="2612" w14:font="MS Gothic"/>
              <w14:uncheckedState w14:val="2610" w14:font="MS Gothic"/>
            </w14:checkbox>
          </w:sdtPr>
          <w:sdtEndPr/>
          <w:sdtContent>
            <w:tc>
              <w:tcPr>
                <w:tcW w:w="515" w:type="dxa"/>
                <w:tcBorders>
                  <w:bottom w:val="single" w:sz="4" w:space="0" w:color="auto"/>
                </w:tcBorders>
                <w:shd w:val="clear" w:color="auto" w:fill="auto"/>
                <w:vAlign w:val="center"/>
              </w:tcPr>
              <w:p w14:paraId="20A0462E" w14:textId="77777777" w:rsidR="00AB2E9B" w:rsidRPr="007D43FE" w:rsidRDefault="00AB2E9B" w:rsidP="00AB0BF2">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792367312"/>
            <w14:checkbox>
              <w14:checked w14:val="0"/>
              <w14:checkedState w14:val="2612" w14:font="MS Gothic"/>
              <w14:uncheckedState w14:val="2610" w14:font="MS Gothic"/>
            </w14:checkbox>
          </w:sdtPr>
          <w:sdtEndPr/>
          <w:sdtContent>
            <w:tc>
              <w:tcPr>
                <w:tcW w:w="475" w:type="dxa"/>
                <w:tcBorders>
                  <w:bottom w:val="single" w:sz="4" w:space="0" w:color="auto"/>
                </w:tcBorders>
                <w:shd w:val="clear" w:color="auto" w:fill="auto"/>
                <w:vAlign w:val="center"/>
              </w:tcPr>
              <w:p w14:paraId="3FB11014" w14:textId="1B6023AF" w:rsidR="00AB2E9B" w:rsidRPr="007D43FE" w:rsidRDefault="00A2622A" w:rsidP="00AB0BF2">
                <w:pPr>
                  <w:jc w:val="center"/>
                  <w:rPr>
                    <w:rFonts w:ascii="Arial" w:hAnsi="Arial" w:cs="Arial"/>
                    <w:sz w:val="18"/>
                    <w:szCs w:val="18"/>
                  </w:rPr>
                </w:pPr>
                <w:r>
                  <w:rPr>
                    <w:rFonts w:ascii="MS Gothic" w:eastAsia="MS Gothic" w:hAnsi="MS Gothic" w:cs="Arial" w:hint="eastAsia"/>
                    <w:sz w:val="18"/>
                    <w:szCs w:val="18"/>
                  </w:rPr>
                  <w:t>☐</w:t>
                </w:r>
              </w:p>
            </w:tc>
          </w:sdtContent>
        </w:sdt>
        <w:tc>
          <w:tcPr>
            <w:tcW w:w="505" w:type="dxa"/>
            <w:tcBorders>
              <w:bottom w:val="single" w:sz="4" w:space="0" w:color="auto"/>
            </w:tcBorders>
            <w:shd w:val="clear" w:color="auto" w:fill="F2F2F2" w:themeFill="background1" w:themeFillShade="F2"/>
          </w:tcPr>
          <w:p w14:paraId="64151F44" w14:textId="73A4A997" w:rsidR="00AB2E9B" w:rsidRPr="007D43FE" w:rsidRDefault="00AB2E9B" w:rsidP="00AB0BF2">
            <w:pPr>
              <w:rPr>
                <w:rFonts w:ascii="Arial" w:hAnsi="Arial" w:cs="Arial"/>
                <w:sz w:val="18"/>
                <w:szCs w:val="18"/>
              </w:rPr>
            </w:pPr>
            <w:bookmarkStart w:id="1" w:name="Text1"/>
          </w:p>
        </w:tc>
        <w:bookmarkEnd w:id="1"/>
        <w:tc>
          <w:tcPr>
            <w:tcW w:w="3635" w:type="dxa"/>
            <w:tcBorders>
              <w:bottom w:val="single" w:sz="4" w:space="0" w:color="auto"/>
            </w:tcBorders>
            <w:shd w:val="clear" w:color="auto" w:fill="auto"/>
          </w:tcPr>
          <w:p w14:paraId="06C2A00B" w14:textId="1D84D6FE" w:rsidR="00AB2E9B" w:rsidRPr="007D43FE" w:rsidRDefault="00AB2E9B" w:rsidP="00AB0BF2">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63572B" w:rsidRPr="00AB0BF2" w14:paraId="03FDA74E" w14:textId="77777777" w:rsidTr="00AB2E9B">
        <w:trPr>
          <w:cantSplit/>
          <w:trHeight w:val="28"/>
          <w:jc w:val="center"/>
        </w:trPr>
        <w:tc>
          <w:tcPr>
            <w:tcW w:w="10795" w:type="dxa"/>
            <w:gridSpan w:val="5"/>
            <w:shd w:val="clear" w:color="auto" w:fill="F2F2F2" w:themeFill="background1" w:themeFillShade="F2"/>
            <w:vAlign w:val="center"/>
          </w:tcPr>
          <w:p w14:paraId="0E6641F9" w14:textId="2084E73F" w:rsidR="0063572B" w:rsidRPr="007D43FE" w:rsidRDefault="0063572B" w:rsidP="00AB0BF2">
            <w:pPr>
              <w:rPr>
                <w:rFonts w:ascii="Arial" w:hAnsi="Arial" w:cs="Arial"/>
                <w:sz w:val="18"/>
                <w:szCs w:val="18"/>
              </w:rPr>
            </w:pPr>
            <w:r w:rsidRPr="007D43FE">
              <w:rPr>
                <w:rFonts w:ascii="Arial" w:hAnsi="Arial" w:cs="Arial"/>
                <w:b/>
                <w:sz w:val="18"/>
                <w:szCs w:val="18"/>
              </w:rPr>
              <w:t>ADMINISTRATIVE MEASURES</w:t>
            </w:r>
          </w:p>
        </w:tc>
      </w:tr>
      <w:tr w:rsidR="00AB2E9B" w:rsidRPr="00AB0BF2" w14:paraId="71569F37" w14:textId="77777777" w:rsidTr="00A2622A">
        <w:trPr>
          <w:cantSplit/>
          <w:trHeight w:val="28"/>
          <w:jc w:val="center"/>
        </w:trPr>
        <w:tc>
          <w:tcPr>
            <w:tcW w:w="5665" w:type="dxa"/>
            <w:shd w:val="clear" w:color="auto" w:fill="auto"/>
          </w:tcPr>
          <w:p w14:paraId="194FF323" w14:textId="77777777" w:rsidR="00AB2E9B" w:rsidRPr="007D43FE" w:rsidRDefault="00AB2E9B" w:rsidP="00027657">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 xml:space="preserve">Emergency contact, reporting and assistance information is </w:t>
            </w:r>
            <w:r>
              <w:rPr>
                <w:rFonts w:ascii="Arial" w:hAnsi="Arial" w:cs="Arial"/>
                <w:b/>
                <w:sz w:val="18"/>
                <w:szCs w:val="18"/>
              </w:rPr>
              <w:t>available</w:t>
            </w:r>
            <w:r w:rsidRPr="007D43FE">
              <w:rPr>
                <w:rFonts w:ascii="Arial" w:hAnsi="Arial" w:cs="Arial"/>
                <w:b/>
                <w:sz w:val="18"/>
                <w:szCs w:val="18"/>
              </w:rPr>
              <w:t xml:space="preserve"> and current.</w:t>
            </w:r>
          </w:p>
        </w:tc>
        <w:sdt>
          <w:sdtPr>
            <w:rPr>
              <w:rFonts w:ascii="Arial" w:hAnsi="Arial" w:cs="Arial"/>
              <w:sz w:val="18"/>
              <w:szCs w:val="18"/>
            </w:rPr>
            <w:id w:val="718638332"/>
            <w14:checkbox>
              <w14:checked w14:val="0"/>
              <w14:checkedState w14:val="2612" w14:font="MS Gothic"/>
              <w14:uncheckedState w14:val="2610" w14:font="MS Gothic"/>
            </w14:checkbox>
          </w:sdtPr>
          <w:sdtEndPr/>
          <w:sdtContent>
            <w:tc>
              <w:tcPr>
                <w:tcW w:w="515" w:type="dxa"/>
                <w:shd w:val="clear" w:color="auto" w:fill="auto"/>
                <w:vAlign w:val="center"/>
              </w:tcPr>
              <w:p w14:paraId="2B2F55E4" w14:textId="77777777" w:rsidR="00AB2E9B" w:rsidRPr="007D43FE" w:rsidRDefault="00AB2E9B" w:rsidP="00027657">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89234782"/>
            <w14:checkbox>
              <w14:checked w14:val="0"/>
              <w14:checkedState w14:val="2612" w14:font="MS Gothic"/>
              <w14:uncheckedState w14:val="2610" w14:font="MS Gothic"/>
            </w14:checkbox>
          </w:sdtPr>
          <w:sdtEndPr/>
          <w:sdtContent>
            <w:tc>
              <w:tcPr>
                <w:tcW w:w="475" w:type="dxa"/>
                <w:shd w:val="clear" w:color="auto" w:fill="auto"/>
                <w:vAlign w:val="center"/>
              </w:tcPr>
              <w:p w14:paraId="51FECCF1" w14:textId="77777777" w:rsidR="00AB2E9B" w:rsidRPr="007D43FE" w:rsidRDefault="00AB2E9B" w:rsidP="00027657">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28AF8FBC" w14:textId="7453DFD2" w:rsidR="00AB2E9B" w:rsidRPr="007D43FE" w:rsidRDefault="00AB2E9B" w:rsidP="00027657">
            <w:pPr>
              <w:rPr>
                <w:rFonts w:ascii="Arial" w:hAnsi="Arial" w:cs="Arial"/>
                <w:sz w:val="18"/>
                <w:szCs w:val="18"/>
              </w:rPr>
            </w:pPr>
          </w:p>
        </w:tc>
        <w:tc>
          <w:tcPr>
            <w:tcW w:w="3635" w:type="dxa"/>
            <w:shd w:val="clear" w:color="auto" w:fill="auto"/>
          </w:tcPr>
          <w:p w14:paraId="37090D79" w14:textId="5F9934C8" w:rsidR="00AB2E9B" w:rsidRPr="007D43FE" w:rsidRDefault="00AB2E9B" w:rsidP="00027657">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21029146" w14:textId="77777777" w:rsidTr="00A2622A">
        <w:trPr>
          <w:cantSplit/>
          <w:trHeight w:val="28"/>
          <w:jc w:val="center"/>
        </w:trPr>
        <w:tc>
          <w:tcPr>
            <w:tcW w:w="5665" w:type="dxa"/>
            <w:shd w:val="clear" w:color="auto" w:fill="auto"/>
          </w:tcPr>
          <w:p w14:paraId="02C80C40" w14:textId="2738E545" w:rsidR="004914AA"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BSL-2 work and any r/</w:t>
            </w:r>
            <w:proofErr w:type="spellStart"/>
            <w:r>
              <w:rPr>
                <w:rFonts w:ascii="Arial" w:hAnsi="Arial" w:cs="Arial"/>
                <w:b/>
                <w:sz w:val="18"/>
                <w:szCs w:val="18"/>
              </w:rPr>
              <w:t>sDNA</w:t>
            </w:r>
            <w:proofErr w:type="spellEnd"/>
            <w:r>
              <w:rPr>
                <w:rFonts w:ascii="Arial" w:hAnsi="Arial" w:cs="Arial"/>
                <w:b/>
                <w:sz w:val="18"/>
                <w:szCs w:val="18"/>
              </w:rPr>
              <w:t xml:space="preserve"> has an approved IBC BSP</w:t>
            </w:r>
          </w:p>
          <w:p w14:paraId="244EC0DE" w14:textId="1C3F02E0" w:rsidR="004914AA" w:rsidRPr="004914AA" w:rsidRDefault="00BA7B7D" w:rsidP="004914AA">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840075581"/>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Pr>
                <w:rFonts w:ascii="Arial" w:hAnsi="Arial" w:cs="Arial"/>
                <w:sz w:val="18"/>
                <w:szCs w:val="18"/>
              </w:rPr>
              <w:t>Annual review has been completed for current year.</w:t>
            </w:r>
          </w:p>
        </w:tc>
        <w:sdt>
          <w:sdtPr>
            <w:rPr>
              <w:rFonts w:ascii="Arial" w:hAnsi="Arial" w:cs="Arial"/>
              <w:sz w:val="18"/>
              <w:szCs w:val="18"/>
            </w:rPr>
            <w:id w:val="-226304833"/>
            <w14:checkbox>
              <w14:checked w14:val="0"/>
              <w14:checkedState w14:val="2612" w14:font="MS Gothic"/>
              <w14:uncheckedState w14:val="2610" w14:font="MS Gothic"/>
            </w14:checkbox>
          </w:sdtPr>
          <w:sdtEndPr/>
          <w:sdtContent>
            <w:tc>
              <w:tcPr>
                <w:tcW w:w="515" w:type="dxa"/>
                <w:shd w:val="clear" w:color="auto" w:fill="auto"/>
                <w:vAlign w:val="center"/>
              </w:tcPr>
              <w:p w14:paraId="7C49BBDE" w14:textId="3CC1D734"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32611653"/>
            <w14:checkbox>
              <w14:checked w14:val="0"/>
              <w14:checkedState w14:val="2612" w14:font="MS Gothic"/>
              <w14:uncheckedState w14:val="2610" w14:font="MS Gothic"/>
            </w14:checkbox>
          </w:sdtPr>
          <w:sdtEndPr/>
          <w:sdtContent>
            <w:tc>
              <w:tcPr>
                <w:tcW w:w="475" w:type="dxa"/>
                <w:shd w:val="clear" w:color="auto" w:fill="auto"/>
                <w:vAlign w:val="center"/>
              </w:tcPr>
              <w:p w14:paraId="33B92ED5" w14:textId="7369CC8A"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505" w:type="dxa"/>
            <w:shd w:val="clear" w:color="auto" w:fill="F2F2F2" w:themeFill="background1" w:themeFillShade="F2"/>
          </w:tcPr>
          <w:p w14:paraId="62466C88" w14:textId="77777777" w:rsidR="004914AA" w:rsidRPr="007D43FE" w:rsidRDefault="004914AA" w:rsidP="004914AA">
            <w:pPr>
              <w:rPr>
                <w:rFonts w:ascii="Arial" w:hAnsi="Arial" w:cs="Arial"/>
                <w:sz w:val="18"/>
                <w:szCs w:val="18"/>
              </w:rPr>
            </w:pPr>
          </w:p>
        </w:tc>
        <w:tc>
          <w:tcPr>
            <w:tcW w:w="3635" w:type="dxa"/>
            <w:shd w:val="clear" w:color="auto" w:fill="auto"/>
          </w:tcPr>
          <w:p w14:paraId="3C69F174" w14:textId="77777777" w:rsidR="00226269" w:rsidRDefault="00226269" w:rsidP="00226269">
            <w:pPr>
              <w:rPr>
                <w:rFonts w:ascii="Arial" w:hAnsi="Arial" w:cs="Arial"/>
                <w:sz w:val="18"/>
                <w:szCs w:val="18"/>
              </w:rPr>
            </w:pPr>
            <w:r>
              <w:rPr>
                <w:rFonts w:ascii="Arial" w:hAnsi="Arial" w:cs="Arial"/>
                <w:sz w:val="18"/>
                <w:szCs w:val="18"/>
              </w:rPr>
              <w:t>IBC#(s) and Expiration Date(s):</w:t>
            </w:r>
          </w:p>
          <w:p w14:paraId="42BE7E5D" w14:textId="3CD8C47E"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06805A0B" w14:textId="77777777" w:rsidTr="00A2622A">
        <w:trPr>
          <w:cantSplit/>
          <w:trHeight w:val="206"/>
          <w:jc w:val="center"/>
        </w:trPr>
        <w:tc>
          <w:tcPr>
            <w:tcW w:w="5665" w:type="dxa"/>
            <w:shd w:val="clear" w:color="auto" w:fill="auto"/>
          </w:tcPr>
          <w:p w14:paraId="414329A3" w14:textId="719731DE" w:rsidR="004914AA"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 xml:space="preserve">A lab-specific </w:t>
            </w:r>
            <w:r w:rsidRPr="005D3735">
              <w:rPr>
                <w:rFonts w:ascii="Arial" w:hAnsi="Arial" w:cs="Arial"/>
                <w:b/>
                <w:sz w:val="18"/>
                <w:szCs w:val="18"/>
              </w:rPr>
              <w:t>Biosafety Manual</w:t>
            </w:r>
            <w:r>
              <w:rPr>
                <w:rFonts w:ascii="Arial" w:hAnsi="Arial" w:cs="Arial"/>
                <w:b/>
                <w:sz w:val="18"/>
                <w:szCs w:val="18"/>
              </w:rPr>
              <w:t xml:space="preserve"> is available and accessible. The Biosafety Manual includes</w:t>
            </w:r>
          </w:p>
          <w:p w14:paraId="58318CAD" w14:textId="2BEF3920" w:rsidR="004914AA" w:rsidRPr="007D43FE" w:rsidRDefault="00BA7B7D" w:rsidP="004914AA">
            <w:pPr>
              <w:ind w:left="360"/>
              <w:rPr>
                <w:rFonts w:ascii="Arial" w:hAnsi="Arial" w:cs="Arial"/>
                <w:sz w:val="18"/>
                <w:szCs w:val="18"/>
              </w:rPr>
            </w:pPr>
            <w:sdt>
              <w:sdtPr>
                <w:rPr>
                  <w:rFonts w:ascii="Arial" w:hAnsi="Arial" w:cs="Arial"/>
                  <w:sz w:val="18"/>
                  <w:szCs w:val="18"/>
                </w:rPr>
                <w:id w:val="-1439364565"/>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 xml:space="preserve">IBC-approved BSPs </w:t>
            </w:r>
          </w:p>
          <w:p w14:paraId="7FEE9B6A" w14:textId="397249A3" w:rsidR="004914AA" w:rsidRDefault="00BA7B7D" w:rsidP="004914AA">
            <w:pPr>
              <w:pStyle w:val="ListParagraph"/>
              <w:ind w:left="360"/>
              <w:rPr>
                <w:rFonts w:ascii="Arial" w:hAnsi="Arial" w:cs="Arial"/>
                <w:sz w:val="18"/>
                <w:szCs w:val="18"/>
              </w:rPr>
            </w:pPr>
            <w:sdt>
              <w:sdtPr>
                <w:rPr>
                  <w:rFonts w:ascii="Arial" w:hAnsi="Arial" w:cs="Arial"/>
                  <w:sz w:val="18"/>
                  <w:szCs w:val="18"/>
                </w:rPr>
                <w:id w:val="1818677361"/>
                <w14:checkbox>
                  <w14:checked w14:val="0"/>
                  <w14:checkedState w14:val="2612" w14:font="MS Gothic"/>
                  <w14:uncheckedState w14:val="2610" w14:font="MS Gothic"/>
                </w14:checkbox>
              </w:sdtPr>
              <w:sdtEndPr/>
              <w:sdtContent>
                <w:r w:rsidR="004914AA" w:rsidRPr="007D43FE">
                  <w:rPr>
                    <w:rFonts w:ascii="MS Gothic" w:eastAsia="MS Gothic" w:hAnsi="MS Gothic" w:cs="MS Gothic" w:hint="eastAsia"/>
                    <w:sz w:val="18"/>
                    <w:szCs w:val="18"/>
                  </w:rPr>
                  <w:t>☐</w:t>
                </w:r>
              </w:sdtContent>
            </w:sdt>
            <w:r w:rsidR="004914AA" w:rsidRPr="007D43FE">
              <w:rPr>
                <w:rFonts w:ascii="Arial" w:hAnsi="Arial" w:cs="Arial"/>
                <w:sz w:val="18"/>
                <w:szCs w:val="18"/>
              </w:rPr>
              <w:t xml:space="preserve"> </w:t>
            </w:r>
            <w:r w:rsidR="004914AA" w:rsidRPr="005D3735">
              <w:rPr>
                <w:rFonts w:ascii="Arial" w:hAnsi="Arial" w:cs="Arial"/>
                <w:sz w:val="18"/>
                <w:szCs w:val="18"/>
              </w:rPr>
              <w:t>Records</w:t>
            </w:r>
            <w:r w:rsidR="004914AA">
              <w:rPr>
                <w:rFonts w:ascii="Arial" w:hAnsi="Arial" w:cs="Arial"/>
                <w:sz w:val="18"/>
                <w:szCs w:val="18"/>
              </w:rPr>
              <w:t xml:space="preserve"> of lab-specific training and Biosafety Manual review for all personnel within the past year</w:t>
            </w:r>
          </w:p>
          <w:p w14:paraId="0A74A7DF" w14:textId="469016F2" w:rsidR="004914AA" w:rsidRPr="007D43FE" w:rsidRDefault="00BA7B7D" w:rsidP="004914AA">
            <w:pPr>
              <w:pStyle w:val="ListParagraph"/>
              <w:ind w:left="360"/>
              <w:rPr>
                <w:rFonts w:ascii="Arial" w:hAnsi="Arial" w:cs="Arial"/>
                <w:sz w:val="18"/>
                <w:szCs w:val="18"/>
              </w:rPr>
            </w:pPr>
            <w:sdt>
              <w:sdtPr>
                <w:rPr>
                  <w:rFonts w:ascii="Arial" w:hAnsi="Arial" w:cs="Arial"/>
                  <w:sz w:val="18"/>
                  <w:szCs w:val="18"/>
                </w:rPr>
                <w:id w:val="-895898862"/>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Pr>
                <w:rFonts w:ascii="Arial" w:hAnsi="Arial" w:cs="Arial"/>
                <w:sz w:val="18"/>
                <w:szCs w:val="18"/>
              </w:rPr>
              <w:t xml:space="preserve"> Hazard communication (e.g., </w:t>
            </w:r>
            <w:hyperlink r:id="rId11" w:history="1">
              <w:r w:rsidR="004914AA" w:rsidRPr="004B6193">
                <w:rPr>
                  <w:rStyle w:val="Hyperlink"/>
                  <w:rFonts w:ascii="Arial" w:hAnsi="Arial" w:cs="Arial"/>
                  <w:sz w:val="18"/>
                  <w:szCs w:val="18"/>
                </w:rPr>
                <w:t>PSDS</w:t>
              </w:r>
            </w:hyperlink>
            <w:r w:rsidR="004914AA">
              <w:rPr>
                <w:rFonts w:ascii="Arial" w:hAnsi="Arial" w:cs="Arial"/>
                <w:sz w:val="18"/>
                <w:szCs w:val="18"/>
              </w:rPr>
              <w:t xml:space="preserve">, </w:t>
            </w:r>
            <w:hyperlink r:id="rId12" w:history="1">
              <w:r w:rsidR="004914AA" w:rsidRPr="004B6193">
                <w:rPr>
                  <w:rStyle w:val="Hyperlink"/>
                  <w:rFonts w:ascii="Arial" w:hAnsi="Arial" w:cs="Arial"/>
                  <w:sz w:val="18"/>
                  <w:szCs w:val="18"/>
                </w:rPr>
                <w:t>agent summary</w:t>
              </w:r>
            </w:hyperlink>
            <w:r w:rsidR="004914AA">
              <w:rPr>
                <w:rFonts w:ascii="Arial" w:hAnsi="Arial" w:cs="Arial"/>
                <w:sz w:val="18"/>
                <w:szCs w:val="18"/>
              </w:rPr>
              <w:t>)</w:t>
            </w:r>
          </w:p>
          <w:p w14:paraId="51EA529D" w14:textId="74A13499" w:rsidR="004914AA" w:rsidRDefault="00BA7B7D" w:rsidP="004914AA">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542912227"/>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Lab-specific exposure control plan(s), if applicable</w:t>
            </w:r>
          </w:p>
          <w:p w14:paraId="2AED3340" w14:textId="7F391F5F" w:rsidR="004914AA" w:rsidRDefault="00BA7B7D" w:rsidP="004914AA">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1256242119"/>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Post-exposure plan(s)</w:t>
            </w:r>
          </w:p>
          <w:p w14:paraId="37FEF700" w14:textId="7D1F0F27" w:rsidR="004914AA" w:rsidRDefault="00BA7B7D" w:rsidP="004914AA">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777632253"/>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Vaccination offer documentation for all lab users (e.g., HBV), if appropriate</w:t>
            </w:r>
          </w:p>
          <w:p w14:paraId="694BC2A3" w14:textId="0C3939EB" w:rsidR="004914AA" w:rsidRDefault="00BA7B7D" w:rsidP="004914AA">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620041955"/>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Pr>
                <w:rFonts w:ascii="Arial" w:hAnsi="Arial" w:cs="Arial"/>
                <w:sz w:val="18"/>
                <w:szCs w:val="18"/>
              </w:rPr>
              <w:t xml:space="preserve"> Safety SOPs</w:t>
            </w:r>
          </w:p>
          <w:p w14:paraId="4CC714EE" w14:textId="00044300" w:rsidR="004914AA" w:rsidRDefault="00BA7B7D" w:rsidP="004914AA">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1329136671"/>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Pr>
                <w:rFonts w:ascii="Arial" w:hAnsi="Arial" w:cs="Arial"/>
                <w:sz w:val="18"/>
                <w:szCs w:val="18"/>
              </w:rPr>
              <w:t xml:space="preserve"> Reference sheets for biosafety guidelines/policies (e.g., </w:t>
            </w:r>
            <w:hyperlink r:id="rId13" w:history="1">
              <w:r w:rsidR="004914AA" w:rsidRPr="004B6193">
                <w:rPr>
                  <w:rStyle w:val="Hyperlink"/>
                  <w:rFonts w:ascii="Arial" w:hAnsi="Arial" w:cs="Arial"/>
                  <w:sz w:val="18"/>
                  <w:szCs w:val="18"/>
                </w:rPr>
                <w:t>NIH Guidelines</w:t>
              </w:r>
            </w:hyperlink>
            <w:r w:rsidR="004914AA">
              <w:rPr>
                <w:rFonts w:ascii="Arial" w:hAnsi="Arial" w:cs="Arial"/>
                <w:sz w:val="18"/>
                <w:szCs w:val="18"/>
              </w:rPr>
              <w:t>,</w:t>
            </w:r>
            <w:r w:rsidR="004914AA" w:rsidRPr="004B6193">
              <w:rPr>
                <w:rFonts w:ascii="Arial" w:hAnsi="Arial" w:cs="Arial"/>
                <w:sz w:val="18"/>
                <w:szCs w:val="18"/>
              </w:rPr>
              <w:t xml:space="preserve"> </w:t>
            </w:r>
            <w:hyperlink r:id="rId14" w:history="1">
              <w:r w:rsidR="004914AA" w:rsidRPr="004B6193">
                <w:rPr>
                  <w:rStyle w:val="Hyperlink"/>
                  <w:rFonts w:ascii="Arial" w:hAnsi="Arial" w:cs="Arial"/>
                  <w:sz w:val="18"/>
                  <w:szCs w:val="18"/>
                </w:rPr>
                <w:t>BMBL</w:t>
              </w:r>
            </w:hyperlink>
            <w:r w:rsidR="004914AA">
              <w:rPr>
                <w:rFonts w:ascii="Arial" w:hAnsi="Arial" w:cs="Arial"/>
                <w:sz w:val="18"/>
                <w:szCs w:val="18"/>
              </w:rPr>
              <w:t>)</w:t>
            </w:r>
          </w:p>
          <w:p w14:paraId="3F5FF03B" w14:textId="1478CEA8" w:rsidR="004914AA" w:rsidRPr="004B6193" w:rsidRDefault="00BA7B7D" w:rsidP="004914AA">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1292892865"/>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Pr>
                <w:rFonts w:ascii="Arial" w:hAnsi="Arial" w:cs="Arial"/>
                <w:sz w:val="18"/>
                <w:szCs w:val="18"/>
              </w:rPr>
              <w:t xml:space="preserve"> Procedural SOPs</w:t>
            </w:r>
          </w:p>
        </w:tc>
        <w:sdt>
          <w:sdtPr>
            <w:rPr>
              <w:rFonts w:ascii="Arial" w:hAnsi="Arial" w:cs="Arial"/>
              <w:sz w:val="18"/>
              <w:szCs w:val="18"/>
            </w:rPr>
            <w:id w:val="2035453187"/>
            <w14:checkbox>
              <w14:checked w14:val="0"/>
              <w14:checkedState w14:val="2612" w14:font="MS Gothic"/>
              <w14:uncheckedState w14:val="2610" w14:font="MS Gothic"/>
            </w14:checkbox>
          </w:sdtPr>
          <w:sdtEndPr/>
          <w:sdtContent>
            <w:tc>
              <w:tcPr>
                <w:tcW w:w="515" w:type="dxa"/>
                <w:shd w:val="clear" w:color="auto" w:fill="auto"/>
                <w:vAlign w:val="center"/>
              </w:tcPr>
              <w:p w14:paraId="5E8FD86E" w14:textId="34B5394F"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312224607"/>
            <w14:checkbox>
              <w14:checked w14:val="0"/>
              <w14:checkedState w14:val="2612" w14:font="MS Gothic"/>
              <w14:uncheckedState w14:val="2610" w14:font="MS Gothic"/>
            </w14:checkbox>
          </w:sdtPr>
          <w:sdtEndPr/>
          <w:sdtContent>
            <w:tc>
              <w:tcPr>
                <w:tcW w:w="475" w:type="dxa"/>
                <w:shd w:val="clear" w:color="auto" w:fill="auto"/>
                <w:vAlign w:val="center"/>
              </w:tcPr>
              <w:p w14:paraId="4F6EDB5D" w14:textId="2764531C"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2A112F15" w14:textId="39CB8CE4" w:rsidR="004914AA" w:rsidRPr="007D43FE" w:rsidRDefault="004914AA" w:rsidP="004914AA">
            <w:pPr>
              <w:rPr>
                <w:rFonts w:ascii="Arial" w:hAnsi="Arial" w:cs="Arial"/>
                <w:sz w:val="18"/>
                <w:szCs w:val="18"/>
              </w:rPr>
            </w:pPr>
          </w:p>
        </w:tc>
        <w:tc>
          <w:tcPr>
            <w:tcW w:w="3635" w:type="dxa"/>
            <w:shd w:val="clear" w:color="auto" w:fill="auto"/>
          </w:tcPr>
          <w:p w14:paraId="6AE24BBC" w14:textId="04CBD2EE"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723808DE" w14:textId="77777777" w:rsidTr="00A2622A">
        <w:trPr>
          <w:cantSplit/>
          <w:trHeight w:val="206"/>
          <w:jc w:val="center"/>
        </w:trPr>
        <w:tc>
          <w:tcPr>
            <w:tcW w:w="5665" w:type="dxa"/>
            <w:shd w:val="clear" w:color="auto" w:fill="auto"/>
          </w:tcPr>
          <w:p w14:paraId="5323D844" w14:textId="0BB800AC"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 xml:space="preserve">A </w:t>
            </w:r>
            <w:r w:rsidRPr="00964264">
              <w:rPr>
                <w:rFonts w:ascii="Arial" w:hAnsi="Arial" w:cs="Arial"/>
                <w:b/>
                <w:sz w:val="18"/>
                <w:szCs w:val="18"/>
              </w:rPr>
              <w:t>biohazard door card</w:t>
            </w:r>
            <w:r>
              <w:rPr>
                <w:rFonts w:ascii="Arial" w:hAnsi="Arial" w:cs="Arial"/>
                <w:b/>
                <w:sz w:val="18"/>
                <w:szCs w:val="18"/>
              </w:rPr>
              <w:t xml:space="preserve"> with current contact information and a full list of the biohazards in use is posted at the entry.</w:t>
            </w:r>
          </w:p>
        </w:tc>
        <w:sdt>
          <w:sdtPr>
            <w:rPr>
              <w:rFonts w:ascii="Arial" w:hAnsi="Arial" w:cs="Arial"/>
              <w:sz w:val="18"/>
              <w:szCs w:val="18"/>
            </w:rPr>
            <w:id w:val="2037688509"/>
            <w14:checkbox>
              <w14:checked w14:val="0"/>
              <w14:checkedState w14:val="2612" w14:font="MS Gothic"/>
              <w14:uncheckedState w14:val="2610" w14:font="MS Gothic"/>
            </w14:checkbox>
          </w:sdtPr>
          <w:sdtEndPr/>
          <w:sdtContent>
            <w:tc>
              <w:tcPr>
                <w:tcW w:w="515" w:type="dxa"/>
                <w:shd w:val="clear" w:color="auto" w:fill="auto"/>
                <w:vAlign w:val="center"/>
              </w:tcPr>
              <w:p w14:paraId="212C9188" w14:textId="32C30CEA"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58459153"/>
            <w14:checkbox>
              <w14:checked w14:val="0"/>
              <w14:checkedState w14:val="2612" w14:font="MS Gothic"/>
              <w14:uncheckedState w14:val="2610" w14:font="MS Gothic"/>
            </w14:checkbox>
          </w:sdtPr>
          <w:sdtEndPr/>
          <w:sdtContent>
            <w:tc>
              <w:tcPr>
                <w:tcW w:w="475" w:type="dxa"/>
                <w:shd w:val="clear" w:color="auto" w:fill="auto"/>
                <w:vAlign w:val="center"/>
              </w:tcPr>
              <w:p w14:paraId="45D7C64D" w14:textId="33F56FB9"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74FA9C8A" w14:textId="7664D648" w:rsidR="004914AA" w:rsidRPr="007D43FE" w:rsidRDefault="004914AA" w:rsidP="004914AA">
            <w:pPr>
              <w:rPr>
                <w:rFonts w:ascii="Arial" w:hAnsi="Arial" w:cs="Arial"/>
                <w:sz w:val="18"/>
                <w:szCs w:val="18"/>
              </w:rPr>
            </w:pPr>
          </w:p>
        </w:tc>
        <w:tc>
          <w:tcPr>
            <w:tcW w:w="3635" w:type="dxa"/>
            <w:shd w:val="clear" w:color="auto" w:fill="auto"/>
          </w:tcPr>
          <w:p w14:paraId="01DF6526" w14:textId="4134A902"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30E00558" w14:textId="77777777" w:rsidTr="00A2622A">
        <w:trPr>
          <w:cantSplit/>
          <w:trHeight w:val="206"/>
          <w:jc w:val="center"/>
        </w:trPr>
        <w:tc>
          <w:tcPr>
            <w:tcW w:w="5665" w:type="dxa"/>
            <w:shd w:val="clear" w:color="auto" w:fill="auto"/>
          </w:tcPr>
          <w:p w14:paraId="64938776" w14:textId="58998F82" w:rsidR="004914AA"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Shipping documents for biohazardous materials are available and up to date.</w:t>
            </w:r>
          </w:p>
        </w:tc>
        <w:sdt>
          <w:sdtPr>
            <w:rPr>
              <w:rFonts w:ascii="Arial" w:hAnsi="Arial" w:cs="Arial"/>
              <w:sz w:val="18"/>
              <w:szCs w:val="18"/>
            </w:rPr>
            <w:id w:val="-2058695008"/>
            <w14:checkbox>
              <w14:checked w14:val="0"/>
              <w14:checkedState w14:val="2612" w14:font="MS Gothic"/>
              <w14:uncheckedState w14:val="2610" w14:font="MS Gothic"/>
            </w14:checkbox>
          </w:sdtPr>
          <w:sdtEndPr/>
          <w:sdtContent>
            <w:tc>
              <w:tcPr>
                <w:tcW w:w="515" w:type="dxa"/>
                <w:shd w:val="clear" w:color="auto" w:fill="auto"/>
                <w:vAlign w:val="center"/>
              </w:tcPr>
              <w:p w14:paraId="0AC09954" w14:textId="2A043123"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87906936"/>
            <w14:checkbox>
              <w14:checked w14:val="0"/>
              <w14:checkedState w14:val="2612" w14:font="MS Gothic"/>
              <w14:uncheckedState w14:val="2610" w14:font="MS Gothic"/>
            </w14:checkbox>
          </w:sdtPr>
          <w:sdtEndPr/>
          <w:sdtContent>
            <w:tc>
              <w:tcPr>
                <w:tcW w:w="475" w:type="dxa"/>
                <w:shd w:val="clear" w:color="auto" w:fill="auto"/>
                <w:vAlign w:val="center"/>
              </w:tcPr>
              <w:p w14:paraId="19C6EEBB" w14:textId="7DDDD79D"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143193441"/>
            <w14:checkbox>
              <w14:checked w14:val="0"/>
              <w14:checkedState w14:val="2612" w14:font="MS Gothic"/>
              <w14:uncheckedState w14:val="2610" w14:font="MS Gothic"/>
            </w14:checkbox>
          </w:sdtPr>
          <w:sdtEndPr/>
          <w:sdtContent>
            <w:tc>
              <w:tcPr>
                <w:tcW w:w="505" w:type="dxa"/>
                <w:shd w:val="clear" w:color="auto" w:fill="auto"/>
                <w:vAlign w:val="center"/>
              </w:tcPr>
              <w:p w14:paraId="50CBF8DF" w14:textId="75A95B0E" w:rsidR="004914AA" w:rsidRPr="007D43FE"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shd w:val="clear" w:color="auto" w:fill="auto"/>
          </w:tcPr>
          <w:p w14:paraId="7FC12CC9" w14:textId="27E06663"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48B49D4E" w14:textId="77777777" w:rsidTr="00AB2E9B">
        <w:trPr>
          <w:cantSplit/>
          <w:trHeight w:val="28"/>
          <w:jc w:val="center"/>
        </w:trPr>
        <w:tc>
          <w:tcPr>
            <w:tcW w:w="10795" w:type="dxa"/>
            <w:gridSpan w:val="5"/>
            <w:shd w:val="clear" w:color="auto" w:fill="F2F2F2" w:themeFill="background1" w:themeFillShade="F2"/>
            <w:vAlign w:val="center"/>
          </w:tcPr>
          <w:p w14:paraId="142ACAD9" w14:textId="3DD17CEC" w:rsidR="004914AA" w:rsidRPr="007D43FE" w:rsidRDefault="004914AA" w:rsidP="004914AA">
            <w:pPr>
              <w:rPr>
                <w:rFonts w:ascii="Arial" w:hAnsi="Arial" w:cs="Arial"/>
                <w:b/>
                <w:sz w:val="18"/>
                <w:szCs w:val="18"/>
              </w:rPr>
            </w:pPr>
            <w:r w:rsidRPr="007D43FE">
              <w:rPr>
                <w:rFonts w:ascii="Arial" w:hAnsi="Arial" w:cs="Arial"/>
                <w:b/>
                <w:sz w:val="18"/>
                <w:szCs w:val="18"/>
              </w:rPr>
              <w:t>LABORATORY DESIGN AND EQUIPMENT</w:t>
            </w:r>
          </w:p>
        </w:tc>
      </w:tr>
      <w:tr w:rsidR="004914AA" w:rsidRPr="00AB0BF2" w14:paraId="7362709E" w14:textId="77777777" w:rsidTr="00A2622A">
        <w:trPr>
          <w:cantSplit/>
          <w:trHeight w:val="1016"/>
          <w:jc w:val="center"/>
        </w:trPr>
        <w:tc>
          <w:tcPr>
            <w:tcW w:w="5665" w:type="dxa"/>
            <w:shd w:val="clear" w:color="auto" w:fill="auto"/>
          </w:tcPr>
          <w:p w14:paraId="4636B622" w14:textId="142CF316" w:rsidR="004914AA" w:rsidRDefault="004914AA" w:rsidP="004914AA">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lastRenderedPageBreak/>
              <w:t>The laboratory and equipment are</w:t>
            </w:r>
            <w:r>
              <w:rPr>
                <w:rFonts w:ascii="Arial" w:hAnsi="Arial" w:cs="Arial"/>
                <w:b/>
                <w:sz w:val="18"/>
                <w:szCs w:val="18"/>
              </w:rPr>
              <w:t xml:space="preserve"> designed to be easily cleaned.</w:t>
            </w:r>
          </w:p>
          <w:p w14:paraId="07B53F7D" w14:textId="25EFA23C" w:rsidR="004914AA" w:rsidRPr="007D43FE" w:rsidRDefault="00BA7B7D" w:rsidP="004914AA">
            <w:pPr>
              <w:ind w:left="360"/>
              <w:rPr>
                <w:rFonts w:ascii="Arial" w:hAnsi="Arial" w:cs="Arial"/>
                <w:sz w:val="18"/>
                <w:szCs w:val="18"/>
              </w:rPr>
            </w:pPr>
            <w:sdt>
              <w:sdtPr>
                <w:rPr>
                  <w:rFonts w:ascii="Arial" w:hAnsi="Arial" w:cs="Arial"/>
                  <w:sz w:val="18"/>
                  <w:szCs w:val="18"/>
                </w:rPr>
                <w:id w:val="-1529861351"/>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 xml:space="preserve">Ceilings, walls, and floors are smooth, sealed, cleanable, and in good condition </w:t>
            </w:r>
          </w:p>
          <w:p w14:paraId="4F5159FB" w14:textId="6521D76B" w:rsidR="004914AA" w:rsidRDefault="00BA7B7D" w:rsidP="004914AA">
            <w:pPr>
              <w:pStyle w:val="ListParagraph"/>
              <w:ind w:left="360"/>
              <w:rPr>
                <w:rFonts w:ascii="Arial" w:hAnsi="Arial" w:cs="Arial"/>
                <w:sz w:val="18"/>
                <w:szCs w:val="18"/>
              </w:rPr>
            </w:pPr>
            <w:sdt>
              <w:sdtPr>
                <w:rPr>
                  <w:rFonts w:ascii="Arial" w:hAnsi="Arial" w:cs="Arial"/>
                  <w:sz w:val="18"/>
                  <w:szCs w:val="18"/>
                </w:rPr>
                <w:id w:val="-1135407062"/>
                <w14:checkbox>
                  <w14:checked w14:val="0"/>
                  <w14:checkedState w14:val="2612" w14:font="MS Gothic"/>
                  <w14:uncheckedState w14:val="2610" w14:font="MS Gothic"/>
                </w14:checkbox>
              </w:sdtPr>
              <w:sdtEndPr/>
              <w:sdtContent>
                <w:r w:rsidR="004914AA" w:rsidRPr="007D43FE">
                  <w:rPr>
                    <w:rFonts w:ascii="MS Gothic" w:eastAsia="MS Gothic" w:hAnsi="MS Gothic" w:cs="MS Gothic"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Surfaces are non-porous (no cloth furniture, rugs, drapes, unvarnished wood, unfinished paint)</w:t>
            </w:r>
          </w:p>
          <w:p w14:paraId="7EF5C0AB" w14:textId="62EA1AEA" w:rsidR="004914AA" w:rsidRPr="007D43FE" w:rsidRDefault="00BA7B7D" w:rsidP="004914AA">
            <w:pPr>
              <w:pStyle w:val="ListParagraph"/>
              <w:ind w:left="360"/>
              <w:rPr>
                <w:rFonts w:ascii="Arial" w:hAnsi="Arial" w:cs="Arial"/>
                <w:sz w:val="18"/>
                <w:szCs w:val="18"/>
              </w:rPr>
            </w:pPr>
            <w:sdt>
              <w:sdtPr>
                <w:rPr>
                  <w:rFonts w:ascii="Arial" w:hAnsi="Arial" w:cs="Arial"/>
                  <w:sz w:val="18"/>
                  <w:szCs w:val="18"/>
                </w:rPr>
                <w:id w:val="2042086949"/>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Pr>
                <w:rFonts w:ascii="Arial" w:hAnsi="Arial" w:cs="Arial"/>
                <w:sz w:val="18"/>
                <w:szCs w:val="18"/>
              </w:rPr>
              <w:t xml:space="preserve"> Benchtops are impervious to water and resistant to chemicals</w:t>
            </w:r>
          </w:p>
          <w:p w14:paraId="4C63A275" w14:textId="342637B1" w:rsidR="004914AA" w:rsidRPr="00633DBF" w:rsidRDefault="00BA7B7D" w:rsidP="004914AA">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787896642"/>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Porous items are not stored on the floor (e.g., cardboard or Styrofoam boxes, wood pallets)</w:t>
            </w:r>
          </w:p>
        </w:tc>
        <w:sdt>
          <w:sdtPr>
            <w:rPr>
              <w:rFonts w:ascii="Arial" w:hAnsi="Arial" w:cs="Arial"/>
              <w:sz w:val="18"/>
              <w:szCs w:val="18"/>
            </w:rPr>
            <w:id w:val="-408232691"/>
            <w14:checkbox>
              <w14:checked w14:val="0"/>
              <w14:checkedState w14:val="2612" w14:font="MS Gothic"/>
              <w14:uncheckedState w14:val="2610" w14:font="MS Gothic"/>
            </w14:checkbox>
          </w:sdtPr>
          <w:sdtEndPr/>
          <w:sdtContent>
            <w:tc>
              <w:tcPr>
                <w:tcW w:w="515" w:type="dxa"/>
                <w:shd w:val="clear" w:color="auto" w:fill="auto"/>
                <w:vAlign w:val="center"/>
              </w:tcPr>
              <w:p w14:paraId="255C3F0B"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308471973"/>
            <w14:checkbox>
              <w14:checked w14:val="0"/>
              <w14:checkedState w14:val="2612" w14:font="MS Gothic"/>
              <w14:uncheckedState w14:val="2610" w14:font="MS Gothic"/>
            </w14:checkbox>
          </w:sdtPr>
          <w:sdtEndPr/>
          <w:sdtContent>
            <w:tc>
              <w:tcPr>
                <w:tcW w:w="475" w:type="dxa"/>
                <w:shd w:val="clear" w:color="auto" w:fill="auto"/>
                <w:vAlign w:val="center"/>
              </w:tcPr>
              <w:p w14:paraId="5EEB48FC"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4F071561" w14:textId="1CA68A56" w:rsidR="004914AA" w:rsidRPr="007D43FE" w:rsidRDefault="004914AA" w:rsidP="004914AA">
            <w:pPr>
              <w:rPr>
                <w:rFonts w:ascii="Arial" w:hAnsi="Arial" w:cs="Arial"/>
                <w:sz w:val="18"/>
                <w:szCs w:val="18"/>
              </w:rPr>
            </w:pPr>
          </w:p>
        </w:tc>
        <w:tc>
          <w:tcPr>
            <w:tcW w:w="3635" w:type="dxa"/>
            <w:shd w:val="clear" w:color="auto" w:fill="auto"/>
          </w:tcPr>
          <w:p w14:paraId="035BCA09" w14:textId="640ABCC0"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77DE2902" w14:textId="77777777" w:rsidTr="00A2622A">
        <w:trPr>
          <w:cantSplit/>
          <w:trHeight w:val="413"/>
          <w:jc w:val="center"/>
        </w:trPr>
        <w:tc>
          <w:tcPr>
            <w:tcW w:w="5665" w:type="dxa"/>
            <w:shd w:val="clear" w:color="auto" w:fill="auto"/>
          </w:tcPr>
          <w:p w14:paraId="083F9B43" w14:textId="66AA554D"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A</w:t>
            </w:r>
            <w:r w:rsidRPr="007D43FE">
              <w:rPr>
                <w:rFonts w:ascii="Arial" w:hAnsi="Arial" w:cs="Arial"/>
                <w:b/>
                <w:sz w:val="18"/>
                <w:szCs w:val="18"/>
              </w:rPr>
              <w:t xml:space="preserve"> sink</w:t>
            </w:r>
            <w:r>
              <w:rPr>
                <w:rFonts w:ascii="Arial" w:hAnsi="Arial" w:cs="Arial"/>
                <w:b/>
                <w:sz w:val="18"/>
                <w:szCs w:val="18"/>
              </w:rPr>
              <w:t xml:space="preserve"> with soap and paper towels is available</w:t>
            </w:r>
            <w:r w:rsidRPr="007D43FE">
              <w:rPr>
                <w:rFonts w:ascii="Arial" w:hAnsi="Arial" w:cs="Arial"/>
                <w:b/>
                <w:sz w:val="18"/>
                <w:szCs w:val="18"/>
              </w:rPr>
              <w:t xml:space="preserve"> for hand washing</w:t>
            </w:r>
            <w:r>
              <w:rPr>
                <w:rFonts w:ascii="Arial" w:hAnsi="Arial" w:cs="Arial"/>
                <w:b/>
                <w:sz w:val="18"/>
                <w:szCs w:val="18"/>
              </w:rPr>
              <w:t>.</w:t>
            </w:r>
            <w:r w:rsidRPr="007D43FE">
              <w:rPr>
                <w:rFonts w:ascii="Arial" w:hAnsi="Arial" w:cs="Arial"/>
                <w:b/>
                <w:sz w:val="18"/>
                <w:szCs w:val="18"/>
              </w:rPr>
              <w:t xml:space="preserve"> </w:t>
            </w:r>
            <w:r>
              <w:rPr>
                <w:rFonts w:ascii="Arial" w:hAnsi="Arial" w:cs="Arial"/>
                <w:b/>
                <w:sz w:val="18"/>
                <w:szCs w:val="18"/>
              </w:rPr>
              <w:t>If not, indicate</w:t>
            </w:r>
            <w:r w:rsidRPr="007D43FE">
              <w:rPr>
                <w:rFonts w:ascii="Arial" w:hAnsi="Arial" w:cs="Arial"/>
                <w:b/>
                <w:sz w:val="18"/>
                <w:szCs w:val="18"/>
              </w:rPr>
              <w:t xml:space="preserve"> other means to sanitize hands. </w:t>
            </w:r>
          </w:p>
        </w:tc>
        <w:sdt>
          <w:sdtPr>
            <w:rPr>
              <w:rFonts w:ascii="Arial" w:hAnsi="Arial" w:cs="Arial"/>
              <w:sz w:val="18"/>
              <w:szCs w:val="18"/>
            </w:rPr>
            <w:id w:val="-1688367195"/>
            <w14:checkbox>
              <w14:checked w14:val="0"/>
              <w14:checkedState w14:val="2612" w14:font="MS Gothic"/>
              <w14:uncheckedState w14:val="2610" w14:font="MS Gothic"/>
            </w14:checkbox>
          </w:sdtPr>
          <w:sdtEndPr/>
          <w:sdtContent>
            <w:tc>
              <w:tcPr>
                <w:tcW w:w="515" w:type="dxa"/>
                <w:shd w:val="clear" w:color="auto" w:fill="auto"/>
                <w:vAlign w:val="center"/>
              </w:tcPr>
              <w:p w14:paraId="0B342086"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515811129"/>
            <w14:checkbox>
              <w14:checked w14:val="0"/>
              <w14:checkedState w14:val="2612" w14:font="MS Gothic"/>
              <w14:uncheckedState w14:val="2610" w14:font="MS Gothic"/>
            </w14:checkbox>
          </w:sdtPr>
          <w:sdtEndPr/>
          <w:sdtContent>
            <w:tc>
              <w:tcPr>
                <w:tcW w:w="475" w:type="dxa"/>
                <w:shd w:val="clear" w:color="auto" w:fill="auto"/>
                <w:vAlign w:val="center"/>
              </w:tcPr>
              <w:p w14:paraId="69D07D95"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534B7D1D" w14:textId="0EFB6C08" w:rsidR="004914AA" w:rsidRPr="007D43FE" w:rsidRDefault="004914AA" w:rsidP="004914AA">
            <w:pPr>
              <w:rPr>
                <w:rFonts w:ascii="Arial" w:hAnsi="Arial" w:cs="Arial"/>
                <w:sz w:val="18"/>
                <w:szCs w:val="18"/>
              </w:rPr>
            </w:pPr>
          </w:p>
        </w:tc>
        <w:tc>
          <w:tcPr>
            <w:tcW w:w="3635" w:type="dxa"/>
            <w:shd w:val="clear" w:color="auto" w:fill="auto"/>
          </w:tcPr>
          <w:p w14:paraId="7E6EB336" w14:textId="0AF27C25"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18E567D7" w14:textId="77777777" w:rsidTr="00A2622A">
        <w:trPr>
          <w:cantSplit/>
          <w:trHeight w:val="413"/>
          <w:jc w:val="center"/>
        </w:trPr>
        <w:tc>
          <w:tcPr>
            <w:tcW w:w="5665" w:type="dxa"/>
            <w:shd w:val="clear" w:color="auto" w:fill="auto"/>
          </w:tcPr>
          <w:p w14:paraId="6EC32043" w14:textId="3CB71C22"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 xml:space="preserve">Eyewash station(s) are available and functional, with weekly testing records available. </w:t>
            </w:r>
          </w:p>
        </w:tc>
        <w:sdt>
          <w:sdtPr>
            <w:rPr>
              <w:rFonts w:ascii="Arial" w:hAnsi="Arial" w:cs="Arial"/>
              <w:sz w:val="18"/>
              <w:szCs w:val="18"/>
            </w:rPr>
            <w:id w:val="-2039959880"/>
            <w14:checkbox>
              <w14:checked w14:val="0"/>
              <w14:checkedState w14:val="2612" w14:font="MS Gothic"/>
              <w14:uncheckedState w14:val="2610" w14:font="MS Gothic"/>
            </w14:checkbox>
          </w:sdtPr>
          <w:sdtEndPr/>
          <w:sdtContent>
            <w:tc>
              <w:tcPr>
                <w:tcW w:w="515" w:type="dxa"/>
                <w:shd w:val="clear" w:color="auto" w:fill="auto"/>
                <w:vAlign w:val="center"/>
              </w:tcPr>
              <w:p w14:paraId="4EB9A8F8" w14:textId="12015F70"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84655369"/>
            <w14:checkbox>
              <w14:checked w14:val="0"/>
              <w14:checkedState w14:val="2612" w14:font="MS Gothic"/>
              <w14:uncheckedState w14:val="2610" w14:font="MS Gothic"/>
            </w14:checkbox>
          </w:sdtPr>
          <w:sdtEndPr/>
          <w:sdtContent>
            <w:tc>
              <w:tcPr>
                <w:tcW w:w="475" w:type="dxa"/>
                <w:shd w:val="clear" w:color="auto" w:fill="auto"/>
                <w:vAlign w:val="center"/>
              </w:tcPr>
              <w:p w14:paraId="43940B09" w14:textId="40ACFBD1"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505" w:type="dxa"/>
            <w:shd w:val="clear" w:color="auto" w:fill="F2F2F2" w:themeFill="background1" w:themeFillShade="F2"/>
          </w:tcPr>
          <w:p w14:paraId="4C6F95EF" w14:textId="77777777" w:rsidR="004914AA" w:rsidRDefault="004914AA" w:rsidP="004914AA">
            <w:pPr>
              <w:rPr>
                <w:rFonts w:ascii="Arial" w:hAnsi="Arial" w:cs="Arial"/>
                <w:sz w:val="18"/>
                <w:szCs w:val="18"/>
              </w:rPr>
            </w:pPr>
          </w:p>
        </w:tc>
        <w:tc>
          <w:tcPr>
            <w:tcW w:w="3635" w:type="dxa"/>
            <w:shd w:val="clear" w:color="auto" w:fill="auto"/>
          </w:tcPr>
          <w:p w14:paraId="2178230D" w14:textId="339EB498" w:rsidR="004914AA" w:rsidRPr="007D43FE" w:rsidRDefault="004914AA" w:rsidP="004914AA">
            <w:pPr>
              <w:rPr>
                <w:rFonts w:ascii="Arial" w:hAnsi="Arial" w:cs="Arial"/>
                <w:sz w:val="18"/>
                <w:szCs w:val="18"/>
              </w:rPr>
            </w:pPr>
            <w:r>
              <w:rPr>
                <w:rFonts w:ascii="Arial" w:hAnsi="Arial" w:cs="Arial"/>
                <w:sz w:val="18"/>
                <w:szCs w:val="18"/>
              </w:rPr>
              <w:t xml:space="preserve">Last test date: </w:t>
            </w: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2D94087E" w14:textId="77777777" w:rsidTr="00A2622A">
        <w:trPr>
          <w:cantSplit/>
          <w:trHeight w:val="413"/>
          <w:jc w:val="center"/>
        </w:trPr>
        <w:tc>
          <w:tcPr>
            <w:tcW w:w="5665" w:type="dxa"/>
            <w:shd w:val="clear" w:color="auto" w:fill="auto"/>
          </w:tcPr>
          <w:p w14:paraId="336488CD" w14:textId="0CF7964F" w:rsidR="004914AA"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 xml:space="preserve">All equipment used with biohazardous materials is marked with a biohazard warning label. </w:t>
            </w:r>
          </w:p>
        </w:tc>
        <w:sdt>
          <w:sdtPr>
            <w:rPr>
              <w:rFonts w:ascii="Arial" w:hAnsi="Arial" w:cs="Arial"/>
              <w:sz w:val="18"/>
              <w:szCs w:val="18"/>
            </w:rPr>
            <w:id w:val="-2055600374"/>
            <w14:checkbox>
              <w14:checked w14:val="0"/>
              <w14:checkedState w14:val="2612" w14:font="MS Gothic"/>
              <w14:uncheckedState w14:val="2610" w14:font="MS Gothic"/>
            </w14:checkbox>
          </w:sdtPr>
          <w:sdtEndPr/>
          <w:sdtContent>
            <w:tc>
              <w:tcPr>
                <w:tcW w:w="515" w:type="dxa"/>
                <w:shd w:val="clear" w:color="auto" w:fill="auto"/>
                <w:vAlign w:val="center"/>
              </w:tcPr>
              <w:p w14:paraId="32E0E615" w14:textId="2237AB45"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721510450"/>
            <w14:checkbox>
              <w14:checked w14:val="0"/>
              <w14:checkedState w14:val="2612" w14:font="MS Gothic"/>
              <w14:uncheckedState w14:val="2610" w14:font="MS Gothic"/>
            </w14:checkbox>
          </w:sdtPr>
          <w:sdtEndPr/>
          <w:sdtContent>
            <w:tc>
              <w:tcPr>
                <w:tcW w:w="475" w:type="dxa"/>
                <w:shd w:val="clear" w:color="auto" w:fill="auto"/>
                <w:vAlign w:val="center"/>
              </w:tcPr>
              <w:p w14:paraId="78E783A6" w14:textId="60932A2F"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505" w:type="dxa"/>
            <w:shd w:val="clear" w:color="auto" w:fill="F2F2F2" w:themeFill="background1" w:themeFillShade="F2"/>
          </w:tcPr>
          <w:p w14:paraId="645C182F" w14:textId="2A76CFEC" w:rsidR="004914AA" w:rsidRDefault="004914AA" w:rsidP="004914AA">
            <w:pPr>
              <w:rPr>
                <w:rFonts w:ascii="Arial" w:hAnsi="Arial" w:cs="Arial"/>
                <w:sz w:val="18"/>
                <w:szCs w:val="18"/>
              </w:rPr>
            </w:pPr>
          </w:p>
        </w:tc>
        <w:tc>
          <w:tcPr>
            <w:tcW w:w="3635" w:type="dxa"/>
            <w:shd w:val="clear" w:color="auto" w:fill="auto"/>
          </w:tcPr>
          <w:p w14:paraId="64B27735" w14:textId="24FDFFB3" w:rsidR="004914AA"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02F14DE5" w14:textId="77777777" w:rsidTr="003F48B6">
        <w:trPr>
          <w:cantSplit/>
          <w:trHeight w:val="413"/>
          <w:jc w:val="center"/>
        </w:trPr>
        <w:tc>
          <w:tcPr>
            <w:tcW w:w="5665" w:type="dxa"/>
            <w:shd w:val="clear" w:color="auto" w:fill="auto"/>
          </w:tcPr>
          <w:p w14:paraId="6AD881D2" w14:textId="0F76C3ED" w:rsidR="004914AA" w:rsidRPr="00AB2E9B" w:rsidRDefault="004914AA" w:rsidP="004914AA">
            <w:pPr>
              <w:pStyle w:val="ListParagraph"/>
              <w:numPr>
                <w:ilvl w:val="0"/>
                <w:numId w:val="2"/>
              </w:numPr>
              <w:tabs>
                <w:tab w:val="left" w:pos="360"/>
              </w:tabs>
              <w:contextualSpacing w:val="0"/>
              <w:rPr>
                <w:rFonts w:ascii="Arial" w:hAnsi="Arial" w:cs="Arial"/>
                <w:b/>
                <w:bCs/>
                <w:sz w:val="18"/>
                <w:szCs w:val="18"/>
              </w:rPr>
            </w:pPr>
            <w:r w:rsidRPr="00AB2E9B">
              <w:rPr>
                <w:rFonts w:ascii="Arial" w:hAnsi="Arial" w:cs="Arial"/>
                <w:b/>
                <w:bCs/>
                <w:sz w:val="18"/>
                <w:szCs w:val="18"/>
              </w:rPr>
              <w:t xml:space="preserve">Lab windows either do not open or are fitted with fly screens. </w:t>
            </w:r>
          </w:p>
        </w:tc>
        <w:sdt>
          <w:sdtPr>
            <w:rPr>
              <w:rFonts w:ascii="Arial" w:hAnsi="Arial" w:cs="Arial"/>
              <w:sz w:val="18"/>
              <w:szCs w:val="18"/>
            </w:rPr>
            <w:id w:val="-1180276871"/>
            <w14:checkbox>
              <w14:checked w14:val="0"/>
              <w14:checkedState w14:val="2612" w14:font="MS Gothic"/>
              <w14:uncheckedState w14:val="2610" w14:font="MS Gothic"/>
            </w14:checkbox>
          </w:sdtPr>
          <w:sdtEndPr/>
          <w:sdtContent>
            <w:tc>
              <w:tcPr>
                <w:tcW w:w="515" w:type="dxa"/>
                <w:shd w:val="clear" w:color="auto" w:fill="auto"/>
                <w:vAlign w:val="center"/>
              </w:tcPr>
              <w:p w14:paraId="0EF94E74" w14:textId="723C1566"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50896884"/>
            <w14:checkbox>
              <w14:checked w14:val="0"/>
              <w14:checkedState w14:val="2612" w14:font="MS Gothic"/>
              <w14:uncheckedState w14:val="2610" w14:font="MS Gothic"/>
            </w14:checkbox>
          </w:sdtPr>
          <w:sdtEndPr/>
          <w:sdtContent>
            <w:tc>
              <w:tcPr>
                <w:tcW w:w="475" w:type="dxa"/>
                <w:shd w:val="clear" w:color="auto" w:fill="auto"/>
                <w:vAlign w:val="center"/>
              </w:tcPr>
              <w:p w14:paraId="0D4360AE" w14:textId="3576F138"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303390661"/>
            <w14:checkbox>
              <w14:checked w14:val="0"/>
              <w14:checkedState w14:val="2612" w14:font="MS Gothic"/>
              <w14:uncheckedState w14:val="2610" w14:font="MS Gothic"/>
            </w14:checkbox>
          </w:sdtPr>
          <w:sdtEndPr/>
          <w:sdtContent>
            <w:tc>
              <w:tcPr>
                <w:tcW w:w="505" w:type="dxa"/>
                <w:shd w:val="clear" w:color="auto" w:fill="F2F2F2" w:themeFill="background1" w:themeFillShade="F2"/>
                <w:vAlign w:val="center"/>
              </w:tcPr>
              <w:p w14:paraId="7D2662FA" w14:textId="36267D7D" w:rsidR="004914AA" w:rsidRPr="007D43FE"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shd w:val="clear" w:color="auto" w:fill="auto"/>
          </w:tcPr>
          <w:p w14:paraId="6CE0B0F3" w14:textId="3D781D82"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51604791" w14:textId="77777777" w:rsidTr="00A2622A">
        <w:trPr>
          <w:cantSplit/>
          <w:trHeight w:val="98"/>
          <w:jc w:val="center"/>
        </w:trPr>
        <w:tc>
          <w:tcPr>
            <w:tcW w:w="5665" w:type="dxa"/>
            <w:shd w:val="clear" w:color="auto" w:fill="auto"/>
          </w:tcPr>
          <w:p w14:paraId="6A38CB6E" w14:textId="2390443E"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The facility door is self-closing, not propped open, and locked when unoccupied.</w:t>
            </w:r>
          </w:p>
        </w:tc>
        <w:sdt>
          <w:sdtPr>
            <w:rPr>
              <w:rFonts w:ascii="Arial" w:hAnsi="Arial" w:cs="Arial"/>
              <w:sz w:val="18"/>
              <w:szCs w:val="18"/>
            </w:rPr>
            <w:id w:val="-942374570"/>
            <w14:checkbox>
              <w14:checked w14:val="0"/>
              <w14:checkedState w14:val="2612" w14:font="MS Gothic"/>
              <w14:uncheckedState w14:val="2610" w14:font="MS Gothic"/>
            </w14:checkbox>
          </w:sdtPr>
          <w:sdtEndPr/>
          <w:sdtContent>
            <w:tc>
              <w:tcPr>
                <w:tcW w:w="515" w:type="dxa"/>
                <w:shd w:val="clear" w:color="auto" w:fill="auto"/>
                <w:vAlign w:val="center"/>
              </w:tcPr>
              <w:p w14:paraId="1FE11939" w14:textId="13CD06E0"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98131765"/>
            <w14:checkbox>
              <w14:checked w14:val="0"/>
              <w14:checkedState w14:val="2612" w14:font="MS Gothic"/>
              <w14:uncheckedState w14:val="2610" w14:font="MS Gothic"/>
            </w14:checkbox>
          </w:sdtPr>
          <w:sdtEndPr/>
          <w:sdtContent>
            <w:tc>
              <w:tcPr>
                <w:tcW w:w="475" w:type="dxa"/>
                <w:shd w:val="clear" w:color="auto" w:fill="auto"/>
                <w:vAlign w:val="center"/>
              </w:tcPr>
              <w:p w14:paraId="19916684" w14:textId="66FBC613"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17D90E20" w14:textId="1D07946E" w:rsidR="004914AA" w:rsidRPr="007D43FE" w:rsidRDefault="004914AA" w:rsidP="004914AA">
            <w:pPr>
              <w:rPr>
                <w:rFonts w:ascii="Arial" w:hAnsi="Arial" w:cs="Arial"/>
                <w:sz w:val="18"/>
                <w:szCs w:val="18"/>
              </w:rPr>
            </w:pPr>
          </w:p>
        </w:tc>
        <w:tc>
          <w:tcPr>
            <w:tcW w:w="3635" w:type="dxa"/>
            <w:shd w:val="clear" w:color="auto" w:fill="auto"/>
          </w:tcPr>
          <w:p w14:paraId="7A16A260" w14:textId="4872B2C4"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100ADD4B" w14:textId="77777777" w:rsidTr="00A2622A">
        <w:trPr>
          <w:cantSplit/>
          <w:jc w:val="center"/>
        </w:trPr>
        <w:tc>
          <w:tcPr>
            <w:tcW w:w="5665" w:type="dxa"/>
            <w:shd w:val="clear" w:color="auto" w:fill="auto"/>
          </w:tcPr>
          <w:p w14:paraId="693E6E33" w14:textId="7F64D2B9" w:rsidR="004914AA"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 xml:space="preserve">Splash shields are available for benchtop work. </w:t>
            </w:r>
          </w:p>
        </w:tc>
        <w:sdt>
          <w:sdtPr>
            <w:rPr>
              <w:rFonts w:ascii="Arial" w:hAnsi="Arial" w:cs="Arial"/>
              <w:sz w:val="18"/>
              <w:szCs w:val="18"/>
            </w:rPr>
            <w:id w:val="579339481"/>
            <w14:checkbox>
              <w14:checked w14:val="0"/>
              <w14:checkedState w14:val="2612" w14:font="MS Gothic"/>
              <w14:uncheckedState w14:val="2610" w14:font="MS Gothic"/>
            </w14:checkbox>
          </w:sdtPr>
          <w:sdtEndPr/>
          <w:sdtContent>
            <w:tc>
              <w:tcPr>
                <w:tcW w:w="515" w:type="dxa"/>
                <w:shd w:val="clear" w:color="auto" w:fill="auto"/>
                <w:vAlign w:val="center"/>
              </w:tcPr>
              <w:p w14:paraId="1B169650" w14:textId="05C96EB7"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156805710"/>
            <w14:checkbox>
              <w14:checked w14:val="0"/>
              <w14:checkedState w14:val="2612" w14:font="MS Gothic"/>
              <w14:uncheckedState w14:val="2610" w14:font="MS Gothic"/>
            </w14:checkbox>
          </w:sdtPr>
          <w:sdtEndPr/>
          <w:sdtContent>
            <w:tc>
              <w:tcPr>
                <w:tcW w:w="475" w:type="dxa"/>
                <w:shd w:val="clear" w:color="auto" w:fill="auto"/>
                <w:vAlign w:val="center"/>
              </w:tcPr>
              <w:p w14:paraId="4C91313C" w14:textId="1BA91669"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614364611"/>
            <w14:checkbox>
              <w14:checked w14:val="0"/>
              <w14:checkedState w14:val="2612" w14:font="MS Gothic"/>
              <w14:uncheckedState w14:val="2610" w14:font="MS Gothic"/>
            </w14:checkbox>
          </w:sdtPr>
          <w:sdtEndPr/>
          <w:sdtContent>
            <w:tc>
              <w:tcPr>
                <w:tcW w:w="505" w:type="dxa"/>
                <w:shd w:val="clear" w:color="auto" w:fill="auto"/>
                <w:vAlign w:val="center"/>
              </w:tcPr>
              <w:p w14:paraId="59566685" w14:textId="13FD0ED2" w:rsidR="004914AA" w:rsidRPr="007D43FE"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shd w:val="clear" w:color="auto" w:fill="auto"/>
          </w:tcPr>
          <w:p w14:paraId="791AB125" w14:textId="352BFC70"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37A283D8" w14:textId="77777777" w:rsidTr="00A2622A">
        <w:trPr>
          <w:cantSplit/>
          <w:jc w:val="center"/>
        </w:trPr>
        <w:tc>
          <w:tcPr>
            <w:tcW w:w="5665" w:type="dxa"/>
            <w:shd w:val="clear" w:color="auto" w:fill="auto"/>
          </w:tcPr>
          <w:p w14:paraId="69A9549A" w14:textId="1CC458F3" w:rsidR="004914AA" w:rsidRPr="00AB2E9B" w:rsidRDefault="004914AA" w:rsidP="004914AA">
            <w:pPr>
              <w:pStyle w:val="ListParagraph"/>
              <w:numPr>
                <w:ilvl w:val="0"/>
                <w:numId w:val="2"/>
              </w:numPr>
              <w:tabs>
                <w:tab w:val="left" w:pos="360"/>
              </w:tabs>
              <w:contextualSpacing w:val="0"/>
              <w:rPr>
                <w:rFonts w:ascii="Arial" w:hAnsi="Arial" w:cs="Arial"/>
                <w:b/>
                <w:bCs/>
                <w:sz w:val="18"/>
                <w:szCs w:val="18"/>
              </w:rPr>
            </w:pPr>
            <w:r w:rsidRPr="00AB2E9B">
              <w:rPr>
                <w:rFonts w:ascii="Arial" w:hAnsi="Arial" w:cs="Arial"/>
                <w:b/>
                <w:bCs/>
                <w:sz w:val="18"/>
                <w:szCs w:val="18"/>
              </w:rPr>
              <w:t xml:space="preserve">Centrifuges used for biohazardous material have an aerosol-tight removable rotor, are equipped with safety cups, or are inside an aerosol containment device. </w:t>
            </w:r>
          </w:p>
        </w:tc>
        <w:sdt>
          <w:sdtPr>
            <w:rPr>
              <w:rFonts w:ascii="Arial" w:hAnsi="Arial" w:cs="Arial"/>
              <w:sz w:val="18"/>
              <w:szCs w:val="18"/>
            </w:rPr>
            <w:id w:val="506718935"/>
            <w14:checkbox>
              <w14:checked w14:val="0"/>
              <w14:checkedState w14:val="2612" w14:font="MS Gothic"/>
              <w14:uncheckedState w14:val="2610" w14:font="MS Gothic"/>
            </w14:checkbox>
          </w:sdtPr>
          <w:sdtEndPr/>
          <w:sdtContent>
            <w:tc>
              <w:tcPr>
                <w:tcW w:w="515" w:type="dxa"/>
                <w:shd w:val="clear" w:color="auto" w:fill="auto"/>
                <w:vAlign w:val="center"/>
              </w:tcPr>
              <w:p w14:paraId="201F7A67" w14:textId="436EA493"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750113928"/>
            <w14:checkbox>
              <w14:checked w14:val="0"/>
              <w14:checkedState w14:val="2612" w14:font="MS Gothic"/>
              <w14:uncheckedState w14:val="2610" w14:font="MS Gothic"/>
            </w14:checkbox>
          </w:sdtPr>
          <w:sdtEndPr/>
          <w:sdtContent>
            <w:tc>
              <w:tcPr>
                <w:tcW w:w="475" w:type="dxa"/>
                <w:shd w:val="clear" w:color="auto" w:fill="auto"/>
                <w:vAlign w:val="center"/>
              </w:tcPr>
              <w:p w14:paraId="72A78ED1" w14:textId="06AC814F"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33338438"/>
            <w14:checkbox>
              <w14:checked w14:val="0"/>
              <w14:checkedState w14:val="2612" w14:font="MS Gothic"/>
              <w14:uncheckedState w14:val="2610" w14:font="MS Gothic"/>
            </w14:checkbox>
          </w:sdtPr>
          <w:sdtEndPr/>
          <w:sdtContent>
            <w:tc>
              <w:tcPr>
                <w:tcW w:w="505" w:type="dxa"/>
                <w:shd w:val="clear" w:color="auto" w:fill="auto"/>
                <w:vAlign w:val="center"/>
              </w:tcPr>
              <w:p w14:paraId="57A7D953" w14:textId="62279B9E" w:rsidR="004914AA" w:rsidRPr="007D43FE"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shd w:val="clear" w:color="auto" w:fill="auto"/>
          </w:tcPr>
          <w:p w14:paraId="211EDA1E" w14:textId="070D5925"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1DF572F1" w14:textId="77777777" w:rsidTr="00A2622A">
        <w:trPr>
          <w:cantSplit/>
          <w:jc w:val="center"/>
        </w:trPr>
        <w:tc>
          <w:tcPr>
            <w:tcW w:w="5665" w:type="dxa"/>
            <w:shd w:val="clear" w:color="auto" w:fill="auto"/>
          </w:tcPr>
          <w:p w14:paraId="5478FDA5" w14:textId="329F4138" w:rsidR="004914AA"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 xml:space="preserve">Aerosol containment (e.g., BSC, gasketed sample containers) is available for aerosol generating equipment (e.g., </w:t>
            </w:r>
            <w:proofErr w:type="spellStart"/>
            <w:r>
              <w:rPr>
                <w:rFonts w:ascii="Arial" w:hAnsi="Arial" w:cs="Arial"/>
                <w:b/>
                <w:sz w:val="18"/>
                <w:szCs w:val="18"/>
              </w:rPr>
              <w:t>sonicators</w:t>
            </w:r>
            <w:proofErr w:type="spellEnd"/>
            <w:r>
              <w:rPr>
                <w:rFonts w:ascii="Arial" w:hAnsi="Arial" w:cs="Arial"/>
                <w:b/>
                <w:sz w:val="18"/>
                <w:szCs w:val="18"/>
              </w:rPr>
              <w:t xml:space="preserve">, </w:t>
            </w:r>
            <w:proofErr w:type="spellStart"/>
            <w:r>
              <w:rPr>
                <w:rFonts w:ascii="Arial" w:hAnsi="Arial" w:cs="Arial"/>
                <w:b/>
                <w:sz w:val="18"/>
                <w:szCs w:val="18"/>
              </w:rPr>
              <w:t>vortexers</w:t>
            </w:r>
            <w:proofErr w:type="spellEnd"/>
            <w:r>
              <w:rPr>
                <w:rFonts w:ascii="Arial" w:hAnsi="Arial" w:cs="Arial"/>
                <w:b/>
                <w:sz w:val="18"/>
                <w:szCs w:val="18"/>
              </w:rPr>
              <w:t xml:space="preserve">) used with biohazards. </w:t>
            </w:r>
          </w:p>
        </w:tc>
        <w:sdt>
          <w:sdtPr>
            <w:rPr>
              <w:rFonts w:ascii="Arial" w:hAnsi="Arial" w:cs="Arial"/>
              <w:sz w:val="18"/>
              <w:szCs w:val="18"/>
            </w:rPr>
            <w:id w:val="-2014362436"/>
            <w14:checkbox>
              <w14:checked w14:val="0"/>
              <w14:checkedState w14:val="2612" w14:font="MS Gothic"/>
              <w14:uncheckedState w14:val="2610" w14:font="MS Gothic"/>
            </w14:checkbox>
          </w:sdtPr>
          <w:sdtEndPr/>
          <w:sdtContent>
            <w:tc>
              <w:tcPr>
                <w:tcW w:w="515" w:type="dxa"/>
                <w:shd w:val="clear" w:color="auto" w:fill="auto"/>
                <w:vAlign w:val="center"/>
              </w:tcPr>
              <w:p w14:paraId="40A7798F" w14:textId="457B6C86"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718397078"/>
            <w14:checkbox>
              <w14:checked w14:val="0"/>
              <w14:checkedState w14:val="2612" w14:font="MS Gothic"/>
              <w14:uncheckedState w14:val="2610" w14:font="MS Gothic"/>
            </w14:checkbox>
          </w:sdtPr>
          <w:sdtEndPr/>
          <w:sdtContent>
            <w:tc>
              <w:tcPr>
                <w:tcW w:w="475" w:type="dxa"/>
                <w:shd w:val="clear" w:color="auto" w:fill="auto"/>
                <w:vAlign w:val="center"/>
              </w:tcPr>
              <w:p w14:paraId="73EF3BE3" w14:textId="2AFF1F82"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698422165"/>
            <w14:checkbox>
              <w14:checked w14:val="0"/>
              <w14:checkedState w14:val="2612" w14:font="MS Gothic"/>
              <w14:uncheckedState w14:val="2610" w14:font="MS Gothic"/>
            </w14:checkbox>
          </w:sdtPr>
          <w:sdtEndPr/>
          <w:sdtContent>
            <w:tc>
              <w:tcPr>
                <w:tcW w:w="505" w:type="dxa"/>
                <w:shd w:val="clear" w:color="auto" w:fill="auto"/>
                <w:vAlign w:val="center"/>
              </w:tcPr>
              <w:p w14:paraId="7D6AF016" w14:textId="0CD0AC82" w:rsidR="004914AA" w:rsidRPr="007D43FE"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shd w:val="clear" w:color="auto" w:fill="auto"/>
          </w:tcPr>
          <w:p w14:paraId="3BD9649B" w14:textId="171E7B88"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1CA50286" w14:textId="77777777" w:rsidTr="00AB2E9B">
        <w:trPr>
          <w:cantSplit/>
          <w:jc w:val="center"/>
        </w:trPr>
        <w:tc>
          <w:tcPr>
            <w:tcW w:w="10795" w:type="dxa"/>
            <w:gridSpan w:val="5"/>
            <w:tcBorders>
              <w:bottom w:val="single" w:sz="4" w:space="0" w:color="auto"/>
            </w:tcBorders>
            <w:shd w:val="clear" w:color="auto" w:fill="auto"/>
          </w:tcPr>
          <w:p w14:paraId="1EDAD800" w14:textId="2BDC71D1" w:rsidR="004914AA"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In reviewing your biosafety cabinet(s), verify the following:</w:t>
            </w:r>
          </w:p>
          <w:p w14:paraId="414FD66B" w14:textId="6DC16B4C" w:rsidR="004914AA" w:rsidRPr="007D43FE" w:rsidRDefault="00BA7B7D" w:rsidP="004914AA">
            <w:pPr>
              <w:ind w:left="360"/>
              <w:rPr>
                <w:rFonts w:ascii="Arial" w:hAnsi="Arial" w:cs="Arial"/>
                <w:sz w:val="18"/>
                <w:szCs w:val="18"/>
              </w:rPr>
            </w:pPr>
            <w:sdt>
              <w:sdtPr>
                <w:rPr>
                  <w:rFonts w:ascii="Arial" w:hAnsi="Arial" w:cs="Arial"/>
                  <w:sz w:val="18"/>
                  <w:szCs w:val="18"/>
                </w:rPr>
                <w:id w:val="-789815807"/>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 xml:space="preserve">BSC was certified within the past year (Certification date: </w:t>
            </w:r>
            <w:r w:rsidR="004914AA" w:rsidRPr="007D43FE">
              <w:rPr>
                <w:rFonts w:ascii="Arial" w:hAnsi="Arial" w:cs="Arial"/>
                <w:sz w:val="18"/>
                <w:szCs w:val="18"/>
              </w:rPr>
              <w:fldChar w:fldCharType="begin">
                <w:ffData>
                  <w:name w:val="Text1"/>
                  <w:enabled/>
                  <w:calcOnExit w:val="0"/>
                  <w:textInput/>
                </w:ffData>
              </w:fldChar>
            </w:r>
            <w:r w:rsidR="004914AA" w:rsidRPr="007D43FE">
              <w:rPr>
                <w:rFonts w:ascii="Arial" w:hAnsi="Arial" w:cs="Arial"/>
                <w:sz w:val="18"/>
                <w:szCs w:val="18"/>
              </w:rPr>
              <w:instrText xml:space="preserve"> FORMTEXT </w:instrText>
            </w:r>
            <w:r w:rsidR="004914AA" w:rsidRPr="007D43FE">
              <w:rPr>
                <w:rFonts w:ascii="Arial" w:hAnsi="Arial" w:cs="Arial"/>
                <w:sz w:val="18"/>
                <w:szCs w:val="18"/>
              </w:rPr>
            </w:r>
            <w:r w:rsidR="004914AA" w:rsidRPr="007D43FE">
              <w:rPr>
                <w:rFonts w:ascii="Arial" w:hAnsi="Arial" w:cs="Arial"/>
                <w:sz w:val="18"/>
                <w:szCs w:val="18"/>
              </w:rPr>
              <w:fldChar w:fldCharType="separate"/>
            </w:r>
            <w:r w:rsidR="004914AA" w:rsidRPr="007D43FE">
              <w:rPr>
                <w:rFonts w:ascii="Arial" w:hAnsi="Arial" w:cs="Arial"/>
                <w:noProof/>
                <w:sz w:val="18"/>
                <w:szCs w:val="18"/>
              </w:rPr>
              <w:t> </w:t>
            </w:r>
            <w:r w:rsidR="004914AA" w:rsidRPr="007D43FE">
              <w:rPr>
                <w:rFonts w:ascii="Arial" w:hAnsi="Arial" w:cs="Arial"/>
                <w:noProof/>
                <w:sz w:val="18"/>
                <w:szCs w:val="18"/>
              </w:rPr>
              <w:t> </w:t>
            </w:r>
            <w:r w:rsidR="004914AA" w:rsidRPr="007D43FE">
              <w:rPr>
                <w:rFonts w:ascii="Arial" w:hAnsi="Arial" w:cs="Arial"/>
                <w:noProof/>
                <w:sz w:val="18"/>
                <w:szCs w:val="18"/>
              </w:rPr>
              <w:t> </w:t>
            </w:r>
            <w:r w:rsidR="004914AA" w:rsidRPr="007D43FE">
              <w:rPr>
                <w:rFonts w:ascii="Arial" w:hAnsi="Arial" w:cs="Arial"/>
                <w:noProof/>
                <w:sz w:val="18"/>
                <w:szCs w:val="18"/>
              </w:rPr>
              <w:t> </w:t>
            </w:r>
            <w:r w:rsidR="004914AA" w:rsidRPr="007D43FE">
              <w:rPr>
                <w:rFonts w:ascii="Arial" w:hAnsi="Arial" w:cs="Arial"/>
                <w:noProof/>
                <w:sz w:val="18"/>
                <w:szCs w:val="18"/>
              </w:rPr>
              <w:t> </w:t>
            </w:r>
            <w:r w:rsidR="004914AA" w:rsidRPr="007D43FE">
              <w:rPr>
                <w:rFonts w:ascii="Arial" w:hAnsi="Arial" w:cs="Arial"/>
                <w:sz w:val="18"/>
                <w:szCs w:val="18"/>
              </w:rPr>
              <w:fldChar w:fldCharType="end"/>
            </w:r>
            <w:r w:rsidR="004914AA">
              <w:rPr>
                <w:rFonts w:ascii="Arial" w:hAnsi="Arial" w:cs="Arial"/>
                <w:sz w:val="18"/>
                <w:szCs w:val="18"/>
              </w:rPr>
              <w:t xml:space="preserve">           ).</w:t>
            </w:r>
          </w:p>
          <w:p w14:paraId="2EE1A5E2" w14:textId="4B94A5A9" w:rsidR="004914AA" w:rsidRPr="007D43FE" w:rsidRDefault="00BA7B7D" w:rsidP="004914AA">
            <w:pPr>
              <w:pStyle w:val="ListParagraph"/>
              <w:ind w:left="360"/>
              <w:rPr>
                <w:rFonts w:ascii="Arial" w:hAnsi="Arial" w:cs="Arial"/>
                <w:sz w:val="18"/>
                <w:szCs w:val="18"/>
              </w:rPr>
            </w:pPr>
            <w:sdt>
              <w:sdtPr>
                <w:rPr>
                  <w:rFonts w:ascii="Arial" w:hAnsi="Arial" w:cs="Arial"/>
                  <w:sz w:val="18"/>
                  <w:szCs w:val="18"/>
                </w:rPr>
                <w:id w:val="-1290966756"/>
                <w14:checkbox>
                  <w14:checked w14:val="0"/>
                  <w14:checkedState w14:val="2612" w14:font="MS Gothic"/>
                  <w14:uncheckedState w14:val="2610" w14:font="MS Gothic"/>
                </w14:checkbox>
              </w:sdtPr>
              <w:sdtEndPr/>
              <w:sdtContent>
                <w:r w:rsidR="004914AA" w:rsidRPr="007D43FE">
                  <w:rPr>
                    <w:rFonts w:ascii="MS Gothic" w:eastAsia="MS Gothic" w:hAnsi="MS Gothic" w:cs="MS Gothic" w:hint="eastAsia"/>
                    <w:sz w:val="18"/>
                    <w:szCs w:val="18"/>
                  </w:rPr>
                  <w:t>☐</w:t>
                </w:r>
              </w:sdtContent>
            </w:sdt>
            <w:r w:rsidR="004914AA" w:rsidRPr="007D43FE">
              <w:rPr>
                <w:rFonts w:ascii="Arial" w:hAnsi="Arial" w:cs="Arial"/>
                <w:sz w:val="18"/>
                <w:szCs w:val="18"/>
              </w:rPr>
              <w:t xml:space="preserve"> </w:t>
            </w:r>
            <w:r w:rsidR="004914AA" w:rsidRPr="006F5FC4">
              <w:rPr>
                <w:rFonts w:ascii="Arial" w:hAnsi="Arial" w:cs="Arial"/>
                <w:sz w:val="18"/>
                <w:szCs w:val="18"/>
              </w:rPr>
              <w:t xml:space="preserve">BSC is located away from doors, </w:t>
            </w:r>
            <w:r w:rsidR="004914AA">
              <w:rPr>
                <w:rFonts w:ascii="Arial" w:hAnsi="Arial" w:cs="Arial"/>
                <w:sz w:val="18"/>
                <w:szCs w:val="18"/>
              </w:rPr>
              <w:t xml:space="preserve">supply </w:t>
            </w:r>
            <w:r w:rsidR="004914AA" w:rsidRPr="006F5FC4">
              <w:rPr>
                <w:rFonts w:ascii="Arial" w:hAnsi="Arial" w:cs="Arial"/>
                <w:sz w:val="18"/>
                <w:szCs w:val="18"/>
              </w:rPr>
              <w:t>air vents, high traffic areas, and other equipment disruptive to air flow.</w:t>
            </w:r>
          </w:p>
          <w:p w14:paraId="7B2437CA" w14:textId="668CA442" w:rsidR="004914AA" w:rsidRDefault="00BA7B7D" w:rsidP="004914AA">
            <w:pPr>
              <w:pStyle w:val="ListParagraph"/>
              <w:ind w:left="360"/>
              <w:rPr>
                <w:rFonts w:ascii="Arial" w:hAnsi="Arial" w:cs="Arial"/>
                <w:sz w:val="18"/>
                <w:szCs w:val="18"/>
              </w:rPr>
            </w:pPr>
            <w:sdt>
              <w:sdtPr>
                <w:rPr>
                  <w:rFonts w:ascii="Arial" w:hAnsi="Arial" w:cs="Arial"/>
                  <w:sz w:val="18"/>
                  <w:szCs w:val="18"/>
                </w:rPr>
                <w:id w:val="-1140570184"/>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sidRPr="007D43FE">
              <w:rPr>
                <w:rFonts w:ascii="Arial" w:hAnsi="Arial" w:cs="Arial"/>
                <w:sz w:val="18"/>
                <w:szCs w:val="18"/>
              </w:rPr>
              <w:t xml:space="preserve"> </w:t>
            </w:r>
            <w:r w:rsidR="004914AA" w:rsidRPr="006F5FC4">
              <w:rPr>
                <w:rFonts w:ascii="Arial" w:hAnsi="Arial" w:cs="Arial"/>
                <w:sz w:val="18"/>
                <w:szCs w:val="18"/>
              </w:rPr>
              <w:t>P</w:t>
            </w:r>
            <w:r w:rsidR="004914AA">
              <w:rPr>
                <w:rFonts w:ascii="Arial" w:hAnsi="Arial" w:cs="Arial"/>
                <w:sz w:val="18"/>
                <w:szCs w:val="18"/>
              </w:rPr>
              <w:t xml:space="preserve">ostings on BSC are </w:t>
            </w:r>
            <w:proofErr w:type="spellStart"/>
            <w:r w:rsidR="004914AA">
              <w:rPr>
                <w:rFonts w:ascii="Arial" w:hAnsi="Arial" w:cs="Arial"/>
                <w:sz w:val="18"/>
                <w:szCs w:val="18"/>
              </w:rPr>
              <w:t>sanitizable</w:t>
            </w:r>
            <w:proofErr w:type="spellEnd"/>
            <w:r w:rsidR="004914AA">
              <w:rPr>
                <w:rFonts w:ascii="Arial" w:hAnsi="Arial" w:cs="Arial"/>
                <w:sz w:val="18"/>
                <w:szCs w:val="18"/>
              </w:rPr>
              <w:t xml:space="preserve"> (i.e., papers are in plastic covers).</w:t>
            </w:r>
          </w:p>
          <w:p w14:paraId="21A58EDE" w14:textId="3F860D7E" w:rsidR="004914AA" w:rsidRDefault="00BA7B7D" w:rsidP="004914AA">
            <w:pPr>
              <w:pStyle w:val="ListParagraph"/>
              <w:ind w:left="360"/>
              <w:rPr>
                <w:rFonts w:ascii="Arial" w:hAnsi="Arial" w:cs="Arial"/>
                <w:sz w:val="18"/>
                <w:szCs w:val="18"/>
              </w:rPr>
            </w:pPr>
            <w:sdt>
              <w:sdtPr>
                <w:rPr>
                  <w:rFonts w:ascii="Arial" w:hAnsi="Arial" w:cs="Arial"/>
                  <w:sz w:val="18"/>
                  <w:szCs w:val="18"/>
                </w:rPr>
                <w:id w:val="180324624"/>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sidRPr="006F5FC4">
              <w:rPr>
                <w:rFonts w:ascii="Arial" w:hAnsi="Arial" w:cs="Arial"/>
                <w:sz w:val="18"/>
                <w:szCs w:val="18"/>
              </w:rPr>
              <w:t xml:space="preserve"> Materials, equipment, and samples are not stored on</w:t>
            </w:r>
            <w:r w:rsidR="004914AA">
              <w:rPr>
                <w:rFonts w:ascii="Arial" w:hAnsi="Arial" w:cs="Arial"/>
                <w:sz w:val="18"/>
                <w:szCs w:val="18"/>
              </w:rPr>
              <w:t xml:space="preserve"> top of</w:t>
            </w:r>
            <w:r w:rsidR="004914AA" w:rsidRPr="006F5FC4">
              <w:rPr>
                <w:rFonts w:ascii="Arial" w:hAnsi="Arial" w:cs="Arial"/>
                <w:sz w:val="18"/>
                <w:szCs w:val="18"/>
              </w:rPr>
              <w:t xml:space="preserve"> or in</w:t>
            </w:r>
            <w:r w:rsidR="004914AA">
              <w:rPr>
                <w:rFonts w:ascii="Arial" w:hAnsi="Arial" w:cs="Arial"/>
                <w:sz w:val="18"/>
                <w:szCs w:val="18"/>
              </w:rPr>
              <w:t>side</w:t>
            </w:r>
            <w:r w:rsidR="004914AA" w:rsidRPr="006F5FC4">
              <w:rPr>
                <w:rFonts w:ascii="Arial" w:hAnsi="Arial" w:cs="Arial"/>
                <w:sz w:val="18"/>
                <w:szCs w:val="18"/>
              </w:rPr>
              <w:t xml:space="preserve"> the BSC.</w:t>
            </w:r>
          </w:p>
          <w:p w14:paraId="6766A43A" w14:textId="6D1B7CAB" w:rsidR="004914AA" w:rsidRDefault="00BA7B7D" w:rsidP="004914AA">
            <w:pPr>
              <w:pStyle w:val="ListParagraph"/>
              <w:ind w:left="360"/>
              <w:rPr>
                <w:rFonts w:ascii="Arial" w:hAnsi="Arial" w:cs="Arial"/>
                <w:sz w:val="18"/>
                <w:szCs w:val="18"/>
              </w:rPr>
            </w:pPr>
            <w:sdt>
              <w:sdtPr>
                <w:rPr>
                  <w:rFonts w:ascii="Arial" w:hAnsi="Arial" w:cs="Arial"/>
                  <w:sz w:val="18"/>
                  <w:szCs w:val="18"/>
                </w:rPr>
                <w:id w:val="-1183039301"/>
                <w14:checkbox>
                  <w14:checked w14:val="0"/>
                  <w14:checkedState w14:val="2612" w14:font="MS Gothic"/>
                  <w14:uncheckedState w14:val="2610" w14:font="MS Gothic"/>
                </w14:checkbox>
              </w:sdtPr>
              <w:sdtEndPr/>
              <w:sdtContent>
                <w:r w:rsidR="004914AA" w:rsidRPr="007D43FE">
                  <w:rPr>
                    <w:rFonts w:ascii="MS Gothic" w:eastAsia="MS Gothic" w:hAnsi="MS Gothic" w:cs="MS Gothic" w:hint="eastAsia"/>
                    <w:sz w:val="18"/>
                    <w:szCs w:val="18"/>
                  </w:rPr>
                  <w:t>☐</w:t>
                </w:r>
              </w:sdtContent>
            </w:sdt>
            <w:r w:rsidR="004914AA" w:rsidRPr="007D43FE">
              <w:rPr>
                <w:rFonts w:ascii="Arial" w:hAnsi="Arial" w:cs="Arial"/>
                <w:sz w:val="18"/>
                <w:szCs w:val="18"/>
              </w:rPr>
              <w:t xml:space="preserve"> </w:t>
            </w:r>
            <w:r w:rsidR="004914AA" w:rsidRPr="006F5FC4">
              <w:rPr>
                <w:rFonts w:ascii="Arial" w:hAnsi="Arial" w:cs="Arial"/>
                <w:sz w:val="18"/>
                <w:szCs w:val="18"/>
              </w:rPr>
              <w:t xml:space="preserve">Open flames are not </w:t>
            </w:r>
            <w:r w:rsidR="004914AA">
              <w:rPr>
                <w:rFonts w:ascii="Arial" w:hAnsi="Arial" w:cs="Arial"/>
                <w:sz w:val="18"/>
                <w:szCs w:val="18"/>
              </w:rPr>
              <w:t>used</w:t>
            </w:r>
            <w:r w:rsidR="004914AA" w:rsidRPr="006F5FC4">
              <w:rPr>
                <w:rFonts w:ascii="Arial" w:hAnsi="Arial" w:cs="Arial"/>
                <w:sz w:val="18"/>
                <w:szCs w:val="18"/>
              </w:rPr>
              <w:t xml:space="preserve"> in the BSC.</w:t>
            </w:r>
          </w:p>
          <w:p w14:paraId="2C92F3F0" w14:textId="74F567ED" w:rsidR="004914AA" w:rsidRPr="006F5FC4" w:rsidRDefault="00BA7B7D" w:rsidP="004914AA">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1567179063"/>
                <w14:checkbox>
                  <w14:checked w14:val="0"/>
                  <w14:checkedState w14:val="2612" w14:font="MS Gothic"/>
                  <w14:uncheckedState w14:val="2610" w14:font="MS Gothic"/>
                </w14:checkbox>
              </w:sdtPr>
              <w:sdtEndPr/>
              <w:sdtContent>
                <w:r w:rsidR="004914AA" w:rsidRPr="007D43FE">
                  <w:rPr>
                    <w:rFonts w:ascii="MS Gothic" w:eastAsia="MS Gothic" w:hAnsi="MS Gothic" w:cs="MS Gothic" w:hint="eastAsia"/>
                    <w:sz w:val="18"/>
                    <w:szCs w:val="18"/>
                  </w:rPr>
                  <w:t>☐</w:t>
                </w:r>
              </w:sdtContent>
            </w:sdt>
            <w:r w:rsidR="004914AA">
              <w:rPr>
                <w:rFonts w:ascii="Arial" w:hAnsi="Arial" w:cs="Arial"/>
                <w:sz w:val="18"/>
                <w:szCs w:val="18"/>
              </w:rPr>
              <w:t xml:space="preserve"> The aspiration flask is inside the BSC and appropriately primed for work. Vacuum lines are protected by in-line filters. </w:t>
            </w:r>
          </w:p>
        </w:tc>
      </w:tr>
      <w:tr w:rsidR="004914AA" w:rsidRPr="00AB0BF2" w14:paraId="039CE2C3" w14:textId="77777777" w:rsidTr="00AB2E9B">
        <w:trPr>
          <w:cantSplit/>
          <w:trHeight w:val="98"/>
          <w:jc w:val="center"/>
        </w:trPr>
        <w:tc>
          <w:tcPr>
            <w:tcW w:w="10795" w:type="dxa"/>
            <w:gridSpan w:val="5"/>
            <w:shd w:val="clear" w:color="auto" w:fill="F2F2F2" w:themeFill="background1" w:themeFillShade="F2"/>
          </w:tcPr>
          <w:p w14:paraId="0654F08C" w14:textId="1E550273" w:rsidR="004914AA" w:rsidRPr="007D43FE" w:rsidRDefault="004914AA" w:rsidP="004914AA">
            <w:pPr>
              <w:rPr>
                <w:rFonts w:ascii="Arial" w:hAnsi="Arial" w:cs="Arial"/>
                <w:sz w:val="18"/>
                <w:szCs w:val="18"/>
              </w:rPr>
            </w:pPr>
            <w:r w:rsidRPr="007D43FE">
              <w:rPr>
                <w:rFonts w:ascii="Arial" w:hAnsi="Arial" w:cs="Arial"/>
                <w:b/>
                <w:sz w:val="18"/>
                <w:szCs w:val="18"/>
              </w:rPr>
              <w:t>SHARPS SAFETY</w:t>
            </w:r>
          </w:p>
        </w:tc>
      </w:tr>
      <w:tr w:rsidR="004914AA" w:rsidRPr="00AB0BF2" w14:paraId="1F1666A2" w14:textId="77777777" w:rsidTr="00A2622A">
        <w:trPr>
          <w:cantSplit/>
          <w:jc w:val="center"/>
        </w:trPr>
        <w:tc>
          <w:tcPr>
            <w:tcW w:w="5665" w:type="dxa"/>
            <w:shd w:val="clear" w:color="auto" w:fill="auto"/>
          </w:tcPr>
          <w:p w14:paraId="2F311D1B" w14:textId="64EB5BD7"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sidRPr="00964264">
              <w:rPr>
                <w:rFonts w:ascii="Arial" w:hAnsi="Arial" w:cs="Arial"/>
                <w:b/>
                <w:sz w:val="18"/>
                <w:szCs w:val="18"/>
              </w:rPr>
              <w:t>Sharps</w:t>
            </w:r>
            <w:r w:rsidRPr="007D43FE">
              <w:rPr>
                <w:rFonts w:ascii="Arial" w:hAnsi="Arial" w:cs="Arial"/>
                <w:b/>
                <w:sz w:val="18"/>
                <w:szCs w:val="18"/>
              </w:rPr>
              <w:t xml:space="preserve"> have been eliminated or substituted with non-sharps (e.g., plastic for glass) or safer devices (e.g., retractable syringes)</w:t>
            </w:r>
            <w:r>
              <w:rPr>
                <w:rFonts w:ascii="Arial" w:hAnsi="Arial" w:cs="Arial"/>
                <w:b/>
                <w:sz w:val="18"/>
                <w:szCs w:val="18"/>
              </w:rPr>
              <w:t xml:space="preserve"> whenever possible</w:t>
            </w:r>
            <w:r w:rsidRPr="007D43FE">
              <w:rPr>
                <w:rFonts w:ascii="Arial" w:hAnsi="Arial" w:cs="Arial"/>
                <w:b/>
                <w:sz w:val="18"/>
                <w:szCs w:val="18"/>
              </w:rPr>
              <w:t>.</w:t>
            </w:r>
            <w:r>
              <w:rPr>
                <w:rFonts w:ascii="Arial" w:hAnsi="Arial" w:cs="Arial"/>
                <w:b/>
                <w:sz w:val="18"/>
                <w:szCs w:val="18"/>
              </w:rPr>
              <w:t xml:space="preserve"> </w:t>
            </w:r>
            <w:r w:rsidRPr="00964264">
              <w:rPr>
                <w:rFonts w:ascii="Arial" w:hAnsi="Arial" w:cs="Arial"/>
                <w:b/>
                <w:sz w:val="18"/>
                <w:szCs w:val="18"/>
              </w:rPr>
              <w:t>Glass Pasteur pipettes</w:t>
            </w:r>
            <w:r>
              <w:rPr>
                <w:rFonts w:ascii="Arial" w:hAnsi="Arial" w:cs="Arial"/>
                <w:b/>
                <w:sz w:val="18"/>
                <w:szCs w:val="18"/>
              </w:rPr>
              <w:t xml:space="preserve"> are not used.</w:t>
            </w:r>
          </w:p>
        </w:tc>
        <w:sdt>
          <w:sdtPr>
            <w:rPr>
              <w:rFonts w:ascii="Arial" w:hAnsi="Arial" w:cs="Arial"/>
              <w:sz w:val="18"/>
              <w:szCs w:val="18"/>
            </w:rPr>
            <w:id w:val="-782964314"/>
            <w14:checkbox>
              <w14:checked w14:val="0"/>
              <w14:checkedState w14:val="2612" w14:font="MS Gothic"/>
              <w14:uncheckedState w14:val="2610" w14:font="MS Gothic"/>
            </w14:checkbox>
          </w:sdtPr>
          <w:sdtEndPr/>
          <w:sdtContent>
            <w:tc>
              <w:tcPr>
                <w:tcW w:w="515" w:type="dxa"/>
                <w:shd w:val="clear" w:color="auto" w:fill="auto"/>
                <w:vAlign w:val="center"/>
              </w:tcPr>
              <w:p w14:paraId="0A36637D"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5601959"/>
            <w14:checkbox>
              <w14:checked w14:val="0"/>
              <w14:checkedState w14:val="2612" w14:font="MS Gothic"/>
              <w14:uncheckedState w14:val="2610" w14:font="MS Gothic"/>
            </w14:checkbox>
          </w:sdtPr>
          <w:sdtEndPr/>
          <w:sdtContent>
            <w:tc>
              <w:tcPr>
                <w:tcW w:w="475" w:type="dxa"/>
                <w:shd w:val="clear" w:color="auto" w:fill="auto"/>
                <w:vAlign w:val="center"/>
              </w:tcPr>
              <w:p w14:paraId="63935B3F"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48967396" w14:textId="4982F10D" w:rsidR="004914AA" w:rsidRPr="007D43FE" w:rsidRDefault="004914AA" w:rsidP="004914AA">
            <w:pPr>
              <w:rPr>
                <w:rFonts w:ascii="Arial" w:hAnsi="Arial" w:cs="Arial"/>
                <w:sz w:val="18"/>
                <w:szCs w:val="18"/>
              </w:rPr>
            </w:pPr>
          </w:p>
        </w:tc>
        <w:tc>
          <w:tcPr>
            <w:tcW w:w="3635" w:type="dxa"/>
            <w:shd w:val="clear" w:color="auto" w:fill="auto"/>
          </w:tcPr>
          <w:p w14:paraId="27205981" w14:textId="471E96B0" w:rsidR="004914AA" w:rsidRPr="007D43FE" w:rsidRDefault="004914AA" w:rsidP="004914AA">
            <w:pPr>
              <w:rPr>
                <w:rFonts w:ascii="Arial" w:hAnsi="Arial" w:cs="Arial"/>
                <w:sz w:val="18"/>
                <w:szCs w:val="18"/>
              </w:rPr>
            </w:pPr>
            <w:r>
              <w:rPr>
                <w:rFonts w:ascii="Arial" w:hAnsi="Arial" w:cs="Arial"/>
                <w:sz w:val="18"/>
                <w:szCs w:val="18"/>
              </w:rPr>
              <w:t xml:space="preserve">Justification: </w:t>
            </w: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2B46C1F1" w14:textId="77777777" w:rsidTr="00A2622A">
        <w:trPr>
          <w:cantSplit/>
          <w:jc w:val="center"/>
        </w:trPr>
        <w:tc>
          <w:tcPr>
            <w:tcW w:w="5665" w:type="dxa"/>
            <w:shd w:val="clear" w:color="auto" w:fill="auto"/>
          </w:tcPr>
          <w:p w14:paraId="396C143E" w14:textId="36C1F684"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A sharps container is available</w:t>
            </w:r>
            <w:r>
              <w:rPr>
                <w:rFonts w:ascii="Arial" w:hAnsi="Arial" w:cs="Arial"/>
                <w:b/>
                <w:sz w:val="18"/>
                <w:szCs w:val="18"/>
              </w:rPr>
              <w:t>, labeled,</w:t>
            </w:r>
            <w:r w:rsidRPr="007D43FE">
              <w:rPr>
                <w:rFonts w:ascii="Arial" w:hAnsi="Arial" w:cs="Arial"/>
                <w:b/>
                <w:sz w:val="18"/>
                <w:szCs w:val="18"/>
              </w:rPr>
              <w:t xml:space="preserve"> and </w:t>
            </w:r>
            <w:r>
              <w:rPr>
                <w:rFonts w:ascii="Arial" w:hAnsi="Arial" w:cs="Arial"/>
                <w:b/>
                <w:sz w:val="18"/>
                <w:szCs w:val="18"/>
              </w:rPr>
              <w:t>&lt; ¾ full.</w:t>
            </w:r>
          </w:p>
        </w:tc>
        <w:sdt>
          <w:sdtPr>
            <w:rPr>
              <w:rFonts w:ascii="Arial" w:hAnsi="Arial" w:cs="Arial"/>
              <w:sz w:val="18"/>
              <w:szCs w:val="18"/>
            </w:rPr>
            <w:id w:val="-1029948696"/>
            <w14:checkbox>
              <w14:checked w14:val="0"/>
              <w14:checkedState w14:val="2612" w14:font="MS Gothic"/>
              <w14:uncheckedState w14:val="2610" w14:font="MS Gothic"/>
            </w14:checkbox>
          </w:sdtPr>
          <w:sdtEndPr/>
          <w:sdtContent>
            <w:tc>
              <w:tcPr>
                <w:tcW w:w="515" w:type="dxa"/>
                <w:shd w:val="clear" w:color="auto" w:fill="auto"/>
                <w:vAlign w:val="center"/>
              </w:tcPr>
              <w:p w14:paraId="02515BA1"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446975695"/>
            <w14:checkbox>
              <w14:checked w14:val="0"/>
              <w14:checkedState w14:val="2612" w14:font="MS Gothic"/>
              <w14:uncheckedState w14:val="2610" w14:font="MS Gothic"/>
            </w14:checkbox>
          </w:sdtPr>
          <w:sdtEndPr/>
          <w:sdtContent>
            <w:tc>
              <w:tcPr>
                <w:tcW w:w="475" w:type="dxa"/>
                <w:shd w:val="clear" w:color="auto" w:fill="auto"/>
                <w:vAlign w:val="center"/>
              </w:tcPr>
              <w:p w14:paraId="0634DF72"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157027426"/>
            <w14:checkbox>
              <w14:checked w14:val="0"/>
              <w14:checkedState w14:val="2612" w14:font="MS Gothic"/>
              <w14:uncheckedState w14:val="2610" w14:font="MS Gothic"/>
            </w14:checkbox>
          </w:sdtPr>
          <w:sdtEndPr/>
          <w:sdtContent>
            <w:tc>
              <w:tcPr>
                <w:tcW w:w="505" w:type="dxa"/>
                <w:shd w:val="clear" w:color="auto" w:fill="auto"/>
                <w:vAlign w:val="center"/>
              </w:tcPr>
              <w:p w14:paraId="42FC37FA" w14:textId="72E47389" w:rsidR="004914AA" w:rsidRPr="007D43FE"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shd w:val="clear" w:color="auto" w:fill="auto"/>
          </w:tcPr>
          <w:p w14:paraId="356CD57C" w14:textId="43C62CF2"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780F282C" w14:textId="77777777" w:rsidTr="00A2622A">
        <w:trPr>
          <w:cantSplit/>
          <w:jc w:val="center"/>
        </w:trPr>
        <w:tc>
          <w:tcPr>
            <w:tcW w:w="5665" w:type="dxa"/>
            <w:shd w:val="clear" w:color="auto" w:fill="auto"/>
          </w:tcPr>
          <w:p w14:paraId="548B052E" w14:textId="305DDA4C"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Sharps and needles are never bent, sheared, broken, recapped, removed from syringes</w:t>
            </w:r>
            <w:r>
              <w:rPr>
                <w:rFonts w:ascii="Arial" w:hAnsi="Arial" w:cs="Arial"/>
                <w:b/>
                <w:sz w:val="18"/>
                <w:szCs w:val="18"/>
              </w:rPr>
              <w:t>,</w:t>
            </w:r>
            <w:r w:rsidRPr="007D43FE">
              <w:rPr>
                <w:rFonts w:ascii="Arial" w:hAnsi="Arial" w:cs="Arial"/>
                <w:b/>
                <w:sz w:val="18"/>
                <w:szCs w:val="18"/>
              </w:rPr>
              <w:t xml:space="preserve"> or otherwise manipulated by hand before disposal.</w:t>
            </w:r>
          </w:p>
        </w:tc>
        <w:sdt>
          <w:sdtPr>
            <w:rPr>
              <w:rFonts w:ascii="Arial" w:hAnsi="Arial" w:cs="Arial"/>
              <w:sz w:val="18"/>
              <w:szCs w:val="18"/>
            </w:rPr>
            <w:id w:val="-1602940656"/>
            <w14:checkbox>
              <w14:checked w14:val="0"/>
              <w14:checkedState w14:val="2612" w14:font="MS Gothic"/>
              <w14:uncheckedState w14:val="2610" w14:font="MS Gothic"/>
            </w14:checkbox>
          </w:sdtPr>
          <w:sdtEndPr/>
          <w:sdtContent>
            <w:tc>
              <w:tcPr>
                <w:tcW w:w="515" w:type="dxa"/>
                <w:shd w:val="clear" w:color="auto" w:fill="auto"/>
                <w:vAlign w:val="center"/>
              </w:tcPr>
              <w:p w14:paraId="74528C40"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545069739"/>
            <w14:checkbox>
              <w14:checked w14:val="0"/>
              <w14:checkedState w14:val="2612" w14:font="MS Gothic"/>
              <w14:uncheckedState w14:val="2610" w14:font="MS Gothic"/>
            </w14:checkbox>
          </w:sdtPr>
          <w:sdtEndPr/>
          <w:sdtContent>
            <w:tc>
              <w:tcPr>
                <w:tcW w:w="475" w:type="dxa"/>
                <w:shd w:val="clear" w:color="auto" w:fill="auto"/>
                <w:vAlign w:val="center"/>
              </w:tcPr>
              <w:p w14:paraId="1DDB6B96"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15BC2E75" w14:textId="77777777" w:rsidR="004914AA" w:rsidRPr="007D43FE" w:rsidRDefault="004914AA" w:rsidP="004914AA">
            <w:pPr>
              <w:rPr>
                <w:rFonts w:ascii="Arial" w:hAnsi="Arial" w:cs="Arial"/>
                <w:sz w:val="18"/>
                <w:szCs w:val="18"/>
              </w:rPr>
            </w:pPr>
          </w:p>
        </w:tc>
        <w:tc>
          <w:tcPr>
            <w:tcW w:w="3635" w:type="dxa"/>
            <w:shd w:val="clear" w:color="auto" w:fill="auto"/>
          </w:tcPr>
          <w:p w14:paraId="05BB288C" w14:textId="1FA4E6AE"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043909C3" w14:textId="77777777" w:rsidTr="00AB2E9B">
        <w:trPr>
          <w:cantSplit/>
          <w:trHeight w:val="143"/>
          <w:jc w:val="center"/>
        </w:trPr>
        <w:tc>
          <w:tcPr>
            <w:tcW w:w="10795" w:type="dxa"/>
            <w:gridSpan w:val="5"/>
            <w:shd w:val="clear" w:color="auto" w:fill="F2F2F2" w:themeFill="background1" w:themeFillShade="F2"/>
          </w:tcPr>
          <w:p w14:paraId="1B0404CE" w14:textId="518A46BE" w:rsidR="004914AA" w:rsidRPr="007D43FE" w:rsidRDefault="004914AA" w:rsidP="004914AA">
            <w:pPr>
              <w:tabs>
                <w:tab w:val="center" w:pos="5357"/>
              </w:tabs>
              <w:rPr>
                <w:rFonts w:ascii="Arial" w:hAnsi="Arial" w:cs="Arial"/>
                <w:sz w:val="18"/>
                <w:szCs w:val="18"/>
              </w:rPr>
            </w:pPr>
            <w:r w:rsidRPr="007D43FE">
              <w:rPr>
                <w:rFonts w:ascii="Arial" w:hAnsi="Arial" w:cs="Arial"/>
                <w:b/>
                <w:sz w:val="18"/>
                <w:szCs w:val="18"/>
              </w:rPr>
              <w:t>DISINFECTION AND WASTE DISPOSAL</w:t>
            </w:r>
            <w:r>
              <w:rPr>
                <w:rFonts w:ascii="Arial" w:hAnsi="Arial" w:cs="Arial"/>
                <w:b/>
                <w:sz w:val="18"/>
                <w:szCs w:val="18"/>
              </w:rPr>
              <w:tab/>
            </w:r>
          </w:p>
        </w:tc>
      </w:tr>
      <w:tr w:rsidR="004914AA" w:rsidRPr="00AB0BF2" w14:paraId="193A14D9" w14:textId="77777777" w:rsidTr="00A2622A">
        <w:trPr>
          <w:cantSplit/>
          <w:jc w:val="center"/>
        </w:trPr>
        <w:tc>
          <w:tcPr>
            <w:tcW w:w="5665" w:type="dxa"/>
            <w:shd w:val="clear" w:color="auto" w:fill="auto"/>
          </w:tcPr>
          <w:p w14:paraId="46ED50BB" w14:textId="450C235B"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An appropriate decontamination/disinfection</w:t>
            </w:r>
            <w:r w:rsidRPr="007D43FE">
              <w:rPr>
                <w:rFonts w:ascii="Arial" w:hAnsi="Arial" w:cs="Arial"/>
                <w:b/>
                <w:sz w:val="18"/>
                <w:szCs w:val="18"/>
              </w:rPr>
              <w:t xml:space="preserve"> method </w:t>
            </w:r>
            <w:r>
              <w:rPr>
                <w:rFonts w:ascii="Arial" w:hAnsi="Arial" w:cs="Arial"/>
                <w:b/>
                <w:sz w:val="18"/>
                <w:szCs w:val="18"/>
              </w:rPr>
              <w:t>is in use</w:t>
            </w:r>
            <w:r w:rsidRPr="007D43FE">
              <w:rPr>
                <w:rFonts w:ascii="Arial" w:hAnsi="Arial" w:cs="Arial"/>
                <w:b/>
                <w:sz w:val="18"/>
                <w:szCs w:val="18"/>
              </w:rPr>
              <w:t>.</w:t>
            </w:r>
            <w:r>
              <w:rPr>
                <w:rFonts w:ascii="Arial" w:hAnsi="Arial" w:cs="Arial"/>
                <w:b/>
                <w:sz w:val="18"/>
                <w:szCs w:val="18"/>
              </w:rPr>
              <w:t xml:space="preserve"> (Note: 70% ethanol is not appropriate)</w:t>
            </w:r>
          </w:p>
        </w:tc>
        <w:sdt>
          <w:sdtPr>
            <w:rPr>
              <w:rFonts w:ascii="Arial" w:hAnsi="Arial" w:cs="Arial"/>
              <w:sz w:val="18"/>
              <w:szCs w:val="18"/>
            </w:rPr>
            <w:id w:val="1580323921"/>
            <w14:checkbox>
              <w14:checked w14:val="0"/>
              <w14:checkedState w14:val="2612" w14:font="MS Gothic"/>
              <w14:uncheckedState w14:val="2610" w14:font="MS Gothic"/>
            </w14:checkbox>
          </w:sdtPr>
          <w:sdtEndPr/>
          <w:sdtContent>
            <w:tc>
              <w:tcPr>
                <w:tcW w:w="515" w:type="dxa"/>
                <w:shd w:val="clear" w:color="auto" w:fill="auto"/>
                <w:vAlign w:val="center"/>
              </w:tcPr>
              <w:p w14:paraId="193EFF6F" w14:textId="5EAAE7B7"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2147263091"/>
            <w14:checkbox>
              <w14:checked w14:val="0"/>
              <w14:checkedState w14:val="2612" w14:font="MS Gothic"/>
              <w14:uncheckedState w14:val="2610" w14:font="MS Gothic"/>
            </w14:checkbox>
          </w:sdtPr>
          <w:sdtEndPr/>
          <w:sdtContent>
            <w:tc>
              <w:tcPr>
                <w:tcW w:w="475" w:type="dxa"/>
                <w:shd w:val="clear" w:color="auto" w:fill="auto"/>
                <w:vAlign w:val="center"/>
              </w:tcPr>
              <w:p w14:paraId="20DA1593" w14:textId="5D883F54"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636BC696" w14:textId="38FA589F" w:rsidR="004914AA" w:rsidRPr="007D43FE" w:rsidRDefault="004914AA" w:rsidP="004914AA">
            <w:pPr>
              <w:rPr>
                <w:rFonts w:ascii="Arial" w:hAnsi="Arial" w:cs="Arial"/>
                <w:sz w:val="18"/>
                <w:szCs w:val="18"/>
              </w:rPr>
            </w:pPr>
          </w:p>
        </w:tc>
        <w:tc>
          <w:tcPr>
            <w:tcW w:w="3635" w:type="dxa"/>
            <w:shd w:val="clear" w:color="auto" w:fill="auto"/>
          </w:tcPr>
          <w:p w14:paraId="697A707B" w14:textId="6FCEF808" w:rsidR="004914AA" w:rsidRPr="007D43FE" w:rsidRDefault="004914AA" w:rsidP="004914AA">
            <w:pPr>
              <w:rPr>
                <w:rFonts w:ascii="Arial" w:hAnsi="Arial" w:cs="Arial"/>
                <w:sz w:val="18"/>
                <w:szCs w:val="18"/>
              </w:rPr>
            </w:pPr>
            <w:r w:rsidRPr="007D43FE">
              <w:rPr>
                <w:rFonts w:ascii="Arial" w:hAnsi="Arial" w:cs="Arial"/>
                <w:sz w:val="18"/>
                <w:szCs w:val="18"/>
              </w:rPr>
              <w:t>Decontamination method</w:t>
            </w:r>
            <w:r>
              <w:rPr>
                <w:rFonts w:ascii="Arial" w:hAnsi="Arial" w:cs="Arial"/>
                <w:sz w:val="18"/>
                <w:szCs w:val="18"/>
              </w:rPr>
              <w:t xml:space="preserve"> (indicate disinfectant, concentration, and contact time)</w:t>
            </w:r>
            <w:r w:rsidRPr="007D43FE">
              <w:rPr>
                <w:rFonts w:ascii="Arial" w:hAnsi="Arial" w:cs="Arial"/>
                <w:sz w:val="18"/>
                <w:szCs w:val="18"/>
              </w:rPr>
              <w:t xml:space="preserve">: </w:t>
            </w: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65BCBBD9" w14:textId="77777777" w:rsidTr="00A2622A">
        <w:trPr>
          <w:cantSplit/>
          <w:jc w:val="center"/>
        </w:trPr>
        <w:tc>
          <w:tcPr>
            <w:tcW w:w="5665" w:type="dxa"/>
            <w:shd w:val="clear" w:color="auto" w:fill="auto"/>
          </w:tcPr>
          <w:p w14:paraId="0440FCBB" w14:textId="70636776"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 xml:space="preserve">Work surfaces are decontaminated </w:t>
            </w:r>
            <w:r>
              <w:rPr>
                <w:rFonts w:ascii="Arial" w:hAnsi="Arial" w:cs="Arial"/>
                <w:b/>
                <w:sz w:val="18"/>
                <w:szCs w:val="18"/>
              </w:rPr>
              <w:t xml:space="preserve">at least </w:t>
            </w:r>
            <w:r w:rsidRPr="007D43FE">
              <w:rPr>
                <w:rFonts w:ascii="Arial" w:hAnsi="Arial" w:cs="Arial"/>
                <w:b/>
                <w:sz w:val="18"/>
                <w:szCs w:val="18"/>
              </w:rPr>
              <w:t>daily and after spills.</w:t>
            </w:r>
          </w:p>
        </w:tc>
        <w:sdt>
          <w:sdtPr>
            <w:rPr>
              <w:rFonts w:ascii="Arial" w:hAnsi="Arial" w:cs="Arial"/>
              <w:sz w:val="18"/>
              <w:szCs w:val="18"/>
            </w:rPr>
            <w:id w:val="784933146"/>
            <w14:checkbox>
              <w14:checked w14:val="0"/>
              <w14:checkedState w14:val="2612" w14:font="MS Gothic"/>
              <w14:uncheckedState w14:val="2610" w14:font="MS Gothic"/>
            </w14:checkbox>
          </w:sdtPr>
          <w:sdtEndPr/>
          <w:sdtContent>
            <w:tc>
              <w:tcPr>
                <w:tcW w:w="515" w:type="dxa"/>
                <w:shd w:val="clear" w:color="auto" w:fill="auto"/>
                <w:vAlign w:val="center"/>
              </w:tcPr>
              <w:p w14:paraId="4C2C5033"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518281899"/>
            <w14:checkbox>
              <w14:checked w14:val="0"/>
              <w14:checkedState w14:val="2612" w14:font="MS Gothic"/>
              <w14:uncheckedState w14:val="2610" w14:font="MS Gothic"/>
            </w14:checkbox>
          </w:sdtPr>
          <w:sdtEndPr/>
          <w:sdtContent>
            <w:tc>
              <w:tcPr>
                <w:tcW w:w="475" w:type="dxa"/>
                <w:shd w:val="clear" w:color="auto" w:fill="auto"/>
                <w:vAlign w:val="center"/>
              </w:tcPr>
              <w:p w14:paraId="5B0D8C31"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601AA53A" w14:textId="77777777" w:rsidR="004914AA" w:rsidRPr="007D43FE" w:rsidRDefault="004914AA" w:rsidP="004914AA">
            <w:pPr>
              <w:rPr>
                <w:rFonts w:ascii="Arial" w:hAnsi="Arial" w:cs="Arial"/>
                <w:sz w:val="18"/>
                <w:szCs w:val="18"/>
              </w:rPr>
            </w:pPr>
          </w:p>
        </w:tc>
        <w:tc>
          <w:tcPr>
            <w:tcW w:w="3635" w:type="dxa"/>
            <w:shd w:val="clear" w:color="auto" w:fill="auto"/>
          </w:tcPr>
          <w:p w14:paraId="31C82192" w14:textId="37E8FE00"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6C8C9243" w14:textId="77777777" w:rsidTr="00A2622A">
        <w:trPr>
          <w:cantSplit/>
          <w:jc w:val="center"/>
        </w:trPr>
        <w:tc>
          <w:tcPr>
            <w:tcW w:w="5665" w:type="dxa"/>
            <w:shd w:val="clear" w:color="auto" w:fill="auto"/>
          </w:tcPr>
          <w:p w14:paraId="78B6B91F" w14:textId="4364FCB1"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sidRPr="004F1DC0">
              <w:rPr>
                <w:rFonts w:ascii="Arial" w:hAnsi="Arial" w:cs="Arial"/>
                <w:b/>
                <w:sz w:val="18"/>
                <w:szCs w:val="18"/>
              </w:rPr>
              <w:t>A spill procedure is developed and posted within the laboratory.</w:t>
            </w:r>
          </w:p>
        </w:tc>
        <w:sdt>
          <w:sdtPr>
            <w:rPr>
              <w:rFonts w:ascii="Arial" w:hAnsi="Arial" w:cs="Arial"/>
              <w:sz w:val="18"/>
              <w:szCs w:val="18"/>
            </w:rPr>
            <w:id w:val="1827700452"/>
            <w14:checkbox>
              <w14:checked w14:val="0"/>
              <w14:checkedState w14:val="2612" w14:font="MS Gothic"/>
              <w14:uncheckedState w14:val="2610" w14:font="MS Gothic"/>
            </w14:checkbox>
          </w:sdtPr>
          <w:sdtEndPr/>
          <w:sdtContent>
            <w:tc>
              <w:tcPr>
                <w:tcW w:w="515" w:type="dxa"/>
                <w:shd w:val="clear" w:color="auto" w:fill="auto"/>
                <w:vAlign w:val="center"/>
              </w:tcPr>
              <w:p w14:paraId="14E8E136" w14:textId="129A0CF8"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613394066"/>
            <w14:checkbox>
              <w14:checked w14:val="0"/>
              <w14:checkedState w14:val="2612" w14:font="MS Gothic"/>
              <w14:uncheckedState w14:val="2610" w14:font="MS Gothic"/>
            </w14:checkbox>
          </w:sdtPr>
          <w:sdtEndPr/>
          <w:sdtContent>
            <w:tc>
              <w:tcPr>
                <w:tcW w:w="475" w:type="dxa"/>
                <w:shd w:val="clear" w:color="auto" w:fill="auto"/>
                <w:vAlign w:val="center"/>
              </w:tcPr>
              <w:p w14:paraId="45148D57" w14:textId="3AF05285" w:rsidR="004914AA"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407F0957" w14:textId="77777777" w:rsidR="004914AA" w:rsidRPr="007D43FE" w:rsidRDefault="004914AA" w:rsidP="004914AA">
            <w:pPr>
              <w:rPr>
                <w:rFonts w:ascii="Arial" w:hAnsi="Arial" w:cs="Arial"/>
                <w:sz w:val="18"/>
                <w:szCs w:val="18"/>
              </w:rPr>
            </w:pPr>
          </w:p>
        </w:tc>
        <w:tc>
          <w:tcPr>
            <w:tcW w:w="3635" w:type="dxa"/>
            <w:shd w:val="clear" w:color="auto" w:fill="auto"/>
          </w:tcPr>
          <w:p w14:paraId="64961410" w14:textId="309A9CA6"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3D382638" w14:textId="77777777" w:rsidTr="00A2622A">
        <w:trPr>
          <w:cantSplit/>
          <w:jc w:val="center"/>
        </w:trPr>
        <w:tc>
          <w:tcPr>
            <w:tcW w:w="5665" w:type="dxa"/>
            <w:shd w:val="clear" w:color="auto" w:fill="auto"/>
          </w:tcPr>
          <w:p w14:paraId="147F5D8F" w14:textId="360DB464"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lastRenderedPageBreak/>
              <w:t xml:space="preserve">Absorbent material, disinfectant, biohazard waste bags, and a tool for removing broken glass (tweezers, tongs, or broom &amp; dustpan) are available for spill cleanup. </w:t>
            </w:r>
          </w:p>
        </w:tc>
        <w:sdt>
          <w:sdtPr>
            <w:rPr>
              <w:rFonts w:ascii="Arial" w:hAnsi="Arial" w:cs="Arial"/>
              <w:sz w:val="18"/>
              <w:szCs w:val="18"/>
            </w:rPr>
            <w:id w:val="1626580204"/>
            <w14:checkbox>
              <w14:checked w14:val="0"/>
              <w14:checkedState w14:val="2612" w14:font="MS Gothic"/>
              <w14:uncheckedState w14:val="2610" w14:font="MS Gothic"/>
            </w14:checkbox>
          </w:sdtPr>
          <w:sdtEndPr/>
          <w:sdtContent>
            <w:tc>
              <w:tcPr>
                <w:tcW w:w="515" w:type="dxa"/>
                <w:shd w:val="clear" w:color="auto" w:fill="auto"/>
                <w:vAlign w:val="center"/>
              </w:tcPr>
              <w:p w14:paraId="7534F5BC" w14:textId="14B0DF7F"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169284741"/>
            <w14:checkbox>
              <w14:checked w14:val="0"/>
              <w14:checkedState w14:val="2612" w14:font="MS Gothic"/>
              <w14:uncheckedState w14:val="2610" w14:font="MS Gothic"/>
            </w14:checkbox>
          </w:sdtPr>
          <w:sdtEndPr/>
          <w:sdtContent>
            <w:tc>
              <w:tcPr>
                <w:tcW w:w="475" w:type="dxa"/>
                <w:shd w:val="clear" w:color="auto" w:fill="auto"/>
                <w:vAlign w:val="center"/>
              </w:tcPr>
              <w:p w14:paraId="0BC435BF" w14:textId="607AD5FD"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3B70104C" w14:textId="77777777" w:rsidR="004914AA" w:rsidRPr="007D43FE" w:rsidRDefault="004914AA" w:rsidP="004914AA">
            <w:pPr>
              <w:rPr>
                <w:rFonts w:ascii="Arial" w:hAnsi="Arial" w:cs="Arial"/>
                <w:sz w:val="18"/>
                <w:szCs w:val="18"/>
              </w:rPr>
            </w:pPr>
          </w:p>
        </w:tc>
        <w:tc>
          <w:tcPr>
            <w:tcW w:w="3635" w:type="dxa"/>
            <w:shd w:val="clear" w:color="auto" w:fill="auto"/>
          </w:tcPr>
          <w:p w14:paraId="014E8B06" w14:textId="2CDDE301"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00FFCA10" w14:textId="77777777" w:rsidTr="00AB2E9B">
        <w:trPr>
          <w:cantSplit/>
          <w:trHeight w:val="719"/>
          <w:jc w:val="center"/>
        </w:trPr>
        <w:tc>
          <w:tcPr>
            <w:tcW w:w="10795" w:type="dxa"/>
            <w:gridSpan w:val="5"/>
            <w:tcBorders>
              <w:bottom w:val="single" w:sz="4" w:space="0" w:color="auto"/>
            </w:tcBorders>
            <w:shd w:val="clear" w:color="auto" w:fill="auto"/>
            <w:vAlign w:val="center"/>
          </w:tcPr>
          <w:p w14:paraId="1A32D52F" w14:textId="7254F1B7" w:rsidR="004914AA" w:rsidRPr="007D43FE" w:rsidRDefault="004914AA" w:rsidP="004914AA">
            <w:pPr>
              <w:pStyle w:val="ListParagraph"/>
              <w:numPr>
                <w:ilvl w:val="0"/>
                <w:numId w:val="2"/>
              </w:numPr>
              <w:rPr>
                <w:rFonts w:ascii="Arial" w:hAnsi="Arial" w:cs="Arial"/>
                <w:b/>
                <w:sz w:val="18"/>
                <w:szCs w:val="18"/>
              </w:rPr>
            </w:pPr>
            <w:r>
              <w:rPr>
                <w:rFonts w:ascii="Arial" w:hAnsi="Arial" w:cs="Arial"/>
                <w:b/>
                <w:sz w:val="18"/>
                <w:szCs w:val="18"/>
              </w:rPr>
              <w:t>In reviewing your biohazardous waste containers</w:t>
            </w:r>
            <w:r w:rsidRPr="007D43FE">
              <w:rPr>
                <w:rFonts w:ascii="Arial" w:hAnsi="Arial" w:cs="Arial"/>
                <w:b/>
                <w:sz w:val="18"/>
                <w:szCs w:val="18"/>
              </w:rPr>
              <w:t>, please verify the following:</w:t>
            </w:r>
          </w:p>
          <w:p w14:paraId="2B2934E8" w14:textId="50308C74" w:rsidR="004914AA" w:rsidRPr="007D43FE" w:rsidRDefault="00BA7B7D" w:rsidP="004914AA">
            <w:pPr>
              <w:pStyle w:val="ListParagraph"/>
              <w:ind w:left="360"/>
              <w:rPr>
                <w:rFonts w:ascii="Arial" w:hAnsi="Arial" w:cs="Arial"/>
                <w:sz w:val="18"/>
                <w:szCs w:val="18"/>
              </w:rPr>
            </w:pPr>
            <w:sdt>
              <w:sdtPr>
                <w:rPr>
                  <w:rFonts w:ascii="Arial" w:hAnsi="Arial" w:cs="Arial"/>
                  <w:sz w:val="18"/>
                  <w:szCs w:val="18"/>
                </w:rPr>
                <w:id w:val="1286385542"/>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sidRPr="00027657">
              <w:rPr>
                <w:rFonts w:ascii="Arial" w:hAnsi="Arial" w:cs="Arial"/>
                <w:b/>
                <w:sz w:val="18"/>
                <w:szCs w:val="18"/>
              </w:rPr>
              <w:t xml:space="preserve"> </w:t>
            </w:r>
            <w:r w:rsidR="004914AA" w:rsidRPr="00027657">
              <w:rPr>
                <w:rFonts w:ascii="Arial" w:hAnsi="Arial" w:cs="Arial"/>
                <w:b/>
                <w:color w:val="FF0000"/>
                <w:sz w:val="18"/>
                <w:szCs w:val="18"/>
                <w:u w:val="single"/>
              </w:rPr>
              <w:t>Red</w:t>
            </w:r>
            <w:r w:rsidR="004914AA" w:rsidRPr="007D43FE">
              <w:rPr>
                <w:rFonts w:ascii="Arial" w:hAnsi="Arial" w:cs="Arial"/>
                <w:sz w:val="18"/>
                <w:szCs w:val="18"/>
              </w:rPr>
              <w:t xml:space="preserve"> biohazard bag fits securely in a secondary container.</w:t>
            </w:r>
          </w:p>
          <w:p w14:paraId="39C88FFA" w14:textId="4708CB5D" w:rsidR="004914AA" w:rsidRDefault="00BA7B7D" w:rsidP="004914AA">
            <w:pPr>
              <w:ind w:left="360"/>
              <w:rPr>
                <w:rFonts w:ascii="Arial" w:hAnsi="Arial" w:cs="Arial"/>
                <w:sz w:val="18"/>
                <w:szCs w:val="18"/>
              </w:rPr>
            </w:pPr>
            <w:sdt>
              <w:sdtPr>
                <w:rPr>
                  <w:rFonts w:ascii="Arial" w:hAnsi="Arial" w:cs="Arial"/>
                  <w:sz w:val="18"/>
                  <w:szCs w:val="18"/>
                </w:rPr>
                <w:id w:val="467323818"/>
                <w14:checkbox>
                  <w14:checked w14:val="0"/>
                  <w14:checkedState w14:val="2612" w14:font="MS Gothic"/>
                  <w14:uncheckedState w14:val="2610" w14:font="MS Gothic"/>
                </w14:checkbox>
              </w:sdtPr>
              <w:sdtEndPr/>
              <w:sdtContent>
                <w:r w:rsidR="004914AA" w:rsidRPr="007D43FE">
                  <w:rPr>
                    <w:rFonts w:ascii="MS Gothic" w:eastAsia="MS Gothic" w:hAnsi="MS Gothic" w:cs="MS Gothic" w:hint="eastAsia"/>
                    <w:sz w:val="18"/>
                    <w:szCs w:val="18"/>
                  </w:rPr>
                  <w:t>☐</w:t>
                </w:r>
              </w:sdtContent>
            </w:sdt>
            <w:r w:rsidR="004914AA" w:rsidRPr="007D43FE">
              <w:rPr>
                <w:rFonts w:ascii="Arial" w:hAnsi="Arial" w:cs="Arial"/>
                <w:sz w:val="18"/>
                <w:szCs w:val="18"/>
              </w:rPr>
              <w:t xml:space="preserve"> Secondary container is </w:t>
            </w:r>
            <w:r w:rsidR="004914AA">
              <w:rPr>
                <w:rFonts w:ascii="Arial" w:hAnsi="Arial" w:cs="Arial"/>
                <w:sz w:val="18"/>
                <w:szCs w:val="18"/>
              </w:rPr>
              <w:t>labeled with</w:t>
            </w:r>
            <w:r w:rsidR="004914AA" w:rsidRPr="007D43FE">
              <w:rPr>
                <w:rFonts w:ascii="Arial" w:hAnsi="Arial" w:cs="Arial"/>
                <w:sz w:val="18"/>
                <w:szCs w:val="18"/>
              </w:rPr>
              <w:t xml:space="preserve"> biohazard </w:t>
            </w:r>
            <w:r w:rsidR="004914AA">
              <w:rPr>
                <w:rFonts w:ascii="Arial" w:hAnsi="Arial" w:cs="Arial"/>
                <w:sz w:val="18"/>
                <w:szCs w:val="18"/>
              </w:rPr>
              <w:t>symbol on all lateral sides and the top.</w:t>
            </w:r>
          </w:p>
          <w:p w14:paraId="3D533A64" w14:textId="020D3591" w:rsidR="004914AA" w:rsidRDefault="00BA7B7D" w:rsidP="004914AA">
            <w:pPr>
              <w:pStyle w:val="ListParagraph"/>
              <w:ind w:left="360"/>
              <w:rPr>
                <w:rFonts w:ascii="Arial" w:hAnsi="Arial" w:cs="Arial"/>
                <w:sz w:val="18"/>
                <w:szCs w:val="18"/>
              </w:rPr>
            </w:pPr>
            <w:sdt>
              <w:sdtPr>
                <w:rPr>
                  <w:rFonts w:ascii="Arial" w:hAnsi="Arial" w:cs="Arial"/>
                  <w:sz w:val="18"/>
                  <w:szCs w:val="18"/>
                </w:rPr>
                <w:id w:val="-331527277"/>
                <w14:checkbox>
                  <w14:checked w14:val="0"/>
                  <w14:checkedState w14:val="2612" w14:font="MS Gothic"/>
                  <w14:uncheckedState w14:val="2610" w14:font="MS Gothic"/>
                </w14:checkbox>
              </w:sdtPr>
              <w:sdtEndPr/>
              <w:sdtContent>
                <w:r w:rsidR="004914AA" w:rsidRPr="007D43FE">
                  <w:rPr>
                    <w:rFonts w:ascii="MS Gothic" w:eastAsia="MS Gothic" w:hAnsi="MS Gothic" w:cs="MS Gothic"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Radioactive and hazardous chemical waste are not disposed as biohazardous waste.</w:t>
            </w:r>
          </w:p>
          <w:p w14:paraId="4FCCBC0A" w14:textId="1247A71A" w:rsidR="004914AA" w:rsidRDefault="00BA7B7D" w:rsidP="004914AA">
            <w:pPr>
              <w:pStyle w:val="ListParagraph"/>
              <w:ind w:left="360"/>
              <w:rPr>
                <w:rFonts w:ascii="Arial" w:hAnsi="Arial" w:cs="Arial"/>
                <w:sz w:val="18"/>
                <w:szCs w:val="18"/>
              </w:rPr>
            </w:pPr>
            <w:sdt>
              <w:sdtPr>
                <w:rPr>
                  <w:rFonts w:ascii="Arial" w:hAnsi="Arial" w:cs="Arial"/>
                  <w:sz w:val="18"/>
                  <w:szCs w:val="18"/>
                </w:rPr>
                <w:id w:val="1057366317"/>
                <w14:checkbox>
                  <w14:checked w14:val="0"/>
                  <w14:checkedState w14:val="2612" w14:font="MS Gothic"/>
                  <w14:uncheckedState w14:val="2610" w14:font="MS Gothic"/>
                </w14:checkbox>
              </w:sdtPr>
              <w:sdtEndPr/>
              <w:sdtContent>
                <w:r w:rsidR="004914AA" w:rsidRPr="007D43FE">
                  <w:rPr>
                    <w:rFonts w:ascii="MS Gothic" w:eastAsia="MS Gothic" w:hAnsi="MS Gothic" w:cs="MS Gothic"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Red biohazard bags are not used for ANYTHING other than biohazardous waste</w:t>
            </w:r>
          </w:p>
          <w:p w14:paraId="376E7A3D" w14:textId="4FFB6B32" w:rsidR="004914AA" w:rsidRPr="007D43FE" w:rsidRDefault="004914AA" w:rsidP="004914AA">
            <w:pPr>
              <w:ind w:left="360"/>
              <w:rPr>
                <w:rFonts w:ascii="Arial" w:hAnsi="Arial" w:cs="Arial"/>
                <w:sz w:val="18"/>
                <w:szCs w:val="18"/>
              </w:rPr>
            </w:pPr>
            <w:r>
              <w:rPr>
                <w:rFonts w:ascii="Arial" w:hAnsi="Arial" w:cs="Arial"/>
                <w:sz w:val="18"/>
                <w:szCs w:val="18"/>
              </w:rPr>
              <w:t>If not using red bag boxes:</w:t>
            </w:r>
          </w:p>
          <w:p w14:paraId="5E4832E0" w14:textId="260D2949" w:rsidR="004914AA" w:rsidRPr="007D43FE" w:rsidRDefault="00BA7B7D" w:rsidP="004914AA">
            <w:pPr>
              <w:pStyle w:val="ListParagraph"/>
              <w:ind w:left="360"/>
              <w:rPr>
                <w:rFonts w:ascii="Arial" w:hAnsi="Arial" w:cs="Arial"/>
                <w:sz w:val="18"/>
                <w:szCs w:val="18"/>
              </w:rPr>
            </w:pPr>
            <w:sdt>
              <w:sdtPr>
                <w:rPr>
                  <w:rFonts w:ascii="Arial" w:hAnsi="Arial" w:cs="Arial"/>
                  <w:sz w:val="18"/>
                  <w:szCs w:val="18"/>
                </w:rPr>
                <w:id w:val="871342629"/>
                <w14:checkbox>
                  <w14:checked w14:val="0"/>
                  <w14:checkedState w14:val="2612" w14:font="MS Gothic"/>
                  <w14:uncheckedState w14:val="2610" w14:font="MS Gothic"/>
                </w14:checkbox>
              </w:sdtPr>
              <w:sdtEndPr/>
              <w:sdtContent>
                <w:r w:rsidR="004914AA" w:rsidRPr="007D43FE">
                  <w:rPr>
                    <w:rFonts w:ascii="MS Gothic" w:eastAsia="MS Gothic" w:hAnsi="MS Gothic" w:cs="MS Gothic" w:hint="eastAsia"/>
                    <w:sz w:val="18"/>
                    <w:szCs w:val="18"/>
                  </w:rPr>
                  <w:t>☐</w:t>
                </w:r>
              </w:sdtContent>
            </w:sdt>
            <w:r w:rsidR="004914AA" w:rsidRPr="007D43FE">
              <w:rPr>
                <w:rFonts w:ascii="Arial" w:hAnsi="Arial" w:cs="Arial"/>
                <w:sz w:val="18"/>
                <w:szCs w:val="18"/>
              </w:rPr>
              <w:t xml:space="preserve"> Secondary container is rigid, leak-</w:t>
            </w:r>
            <w:r w:rsidR="004914AA">
              <w:rPr>
                <w:rFonts w:ascii="Arial" w:hAnsi="Arial" w:cs="Arial"/>
                <w:sz w:val="18"/>
                <w:szCs w:val="18"/>
              </w:rPr>
              <w:t>resistant,</w:t>
            </w:r>
            <w:r w:rsidR="004914AA" w:rsidRPr="007D43FE">
              <w:rPr>
                <w:rFonts w:ascii="Arial" w:hAnsi="Arial" w:cs="Arial"/>
                <w:sz w:val="18"/>
                <w:szCs w:val="18"/>
              </w:rPr>
              <w:t xml:space="preserve"> non-porous</w:t>
            </w:r>
            <w:r w:rsidR="004914AA">
              <w:rPr>
                <w:rFonts w:ascii="Arial" w:hAnsi="Arial" w:cs="Arial"/>
                <w:sz w:val="18"/>
                <w:szCs w:val="18"/>
              </w:rPr>
              <w:t>, and clean. (NO wire containers)</w:t>
            </w:r>
          </w:p>
          <w:p w14:paraId="2D605592" w14:textId="6B8939C4" w:rsidR="004914AA" w:rsidRDefault="00BA7B7D" w:rsidP="004914AA">
            <w:pPr>
              <w:pStyle w:val="ListParagraph"/>
              <w:ind w:left="360"/>
              <w:rPr>
                <w:rFonts w:ascii="Arial" w:hAnsi="Arial" w:cs="Arial"/>
                <w:sz w:val="18"/>
                <w:szCs w:val="18"/>
              </w:rPr>
            </w:pPr>
            <w:sdt>
              <w:sdtPr>
                <w:rPr>
                  <w:rFonts w:ascii="Arial" w:hAnsi="Arial" w:cs="Arial"/>
                  <w:sz w:val="18"/>
                  <w:szCs w:val="18"/>
                </w:rPr>
                <w:id w:val="-676039331"/>
                <w14:checkbox>
                  <w14:checked w14:val="0"/>
                  <w14:checkedState w14:val="2612" w14:font="MS Gothic"/>
                  <w14:uncheckedState w14:val="2610" w14:font="MS Gothic"/>
                </w14:checkbox>
              </w:sdtPr>
              <w:sdtEndPr/>
              <w:sdtContent>
                <w:r w:rsidR="004914AA" w:rsidRPr="007D43FE">
                  <w:rPr>
                    <w:rFonts w:ascii="MS Gothic" w:eastAsia="MS Gothic" w:hAnsi="MS Gothic" w:cs="MS Gothic"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 xml:space="preserve">Secondary container has a </w:t>
            </w:r>
            <w:r w:rsidR="004914AA" w:rsidRPr="007D43FE">
              <w:rPr>
                <w:rFonts w:ascii="Arial" w:hAnsi="Arial" w:cs="Arial"/>
                <w:sz w:val="18"/>
                <w:szCs w:val="18"/>
              </w:rPr>
              <w:t>lid.</w:t>
            </w:r>
          </w:p>
          <w:p w14:paraId="09381EDC" w14:textId="77777777" w:rsidR="004914AA" w:rsidRDefault="00BA7B7D" w:rsidP="004914AA">
            <w:pPr>
              <w:pStyle w:val="ListParagraph"/>
              <w:ind w:left="360"/>
              <w:rPr>
                <w:rFonts w:ascii="Arial" w:hAnsi="Arial" w:cs="Arial"/>
                <w:sz w:val="18"/>
                <w:szCs w:val="18"/>
              </w:rPr>
            </w:pPr>
            <w:sdt>
              <w:sdtPr>
                <w:rPr>
                  <w:rFonts w:ascii="Arial" w:hAnsi="Arial" w:cs="Arial"/>
                  <w:sz w:val="18"/>
                  <w:szCs w:val="18"/>
                </w:rPr>
                <w:id w:val="-422101446"/>
                <w14:checkbox>
                  <w14:checked w14:val="0"/>
                  <w14:checkedState w14:val="2612" w14:font="MS Gothic"/>
                  <w14:uncheckedState w14:val="2610" w14:font="MS Gothic"/>
                </w14:checkbox>
              </w:sdtPr>
              <w:sdtEndPr/>
              <w:sdtContent>
                <w:r w:rsidR="004914AA" w:rsidRPr="007D43FE">
                  <w:rPr>
                    <w:rFonts w:ascii="MS Gothic" w:eastAsia="MS Gothic" w:hAnsi="MS Gothic" w:cs="MS Gothic"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Items are not stored on top of the secondary container.</w:t>
            </w:r>
          </w:p>
          <w:p w14:paraId="5DF85334" w14:textId="77777777" w:rsidR="004914AA" w:rsidRDefault="00BA7B7D" w:rsidP="004914AA">
            <w:pPr>
              <w:pStyle w:val="ListParagraph"/>
              <w:ind w:left="360"/>
              <w:rPr>
                <w:rFonts w:ascii="Arial" w:hAnsi="Arial" w:cs="Arial"/>
                <w:sz w:val="18"/>
                <w:szCs w:val="18"/>
              </w:rPr>
            </w:pPr>
            <w:sdt>
              <w:sdtPr>
                <w:rPr>
                  <w:rFonts w:ascii="Arial" w:hAnsi="Arial" w:cs="Arial"/>
                  <w:sz w:val="18"/>
                  <w:szCs w:val="18"/>
                </w:rPr>
                <w:id w:val="-918179059"/>
                <w14:checkbox>
                  <w14:checked w14:val="0"/>
                  <w14:checkedState w14:val="2612" w14:font="MS Gothic"/>
                  <w14:uncheckedState w14:val="2610" w14:font="MS Gothic"/>
                </w14:checkbox>
              </w:sdtPr>
              <w:sdtEndPr/>
              <w:sdtContent>
                <w:r w:rsidR="004914AA" w:rsidRPr="007D43FE">
                  <w:rPr>
                    <w:rFonts w:ascii="MS Gothic" w:eastAsia="MS Gothic" w:hAnsi="MS Gothic" w:cs="MS Gothic"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Waste is autoclaved at 123°C for 70 minutes</w:t>
            </w:r>
          </w:p>
          <w:p w14:paraId="12D4990A" w14:textId="1A9CE49C" w:rsidR="004914AA" w:rsidRPr="006F5FC4" w:rsidRDefault="00BA7B7D" w:rsidP="004914AA">
            <w:pPr>
              <w:pStyle w:val="ListParagraph"/>
              <w:ind w:left="360"/>
              <w:rPr>
                <w:rFonts w:ascii="Arial" w:hAnsi="Arial" w:cs="Arial"/>
                <w:sz w:val="18"/>
                <w:szCs w:val="18"/>
              </w:rPr>
            </w:pPr>
            <w:sdt>
              <w:sdtPr>
                <w:rPr>
                  <w:rFonts w:ascii="Arial" w:hAnsi="Arial" w:cs="Arial"/>
                  <w:sz w:val="18"/>
                  <w:szCs w:val="18"/>
                </w:rPr>
                <w:id w:val="-750126475"/>
                <w14:checkbox>
                  <w14:checked w14:val="0"/>
                  <w14:checkedState w14:val="2612" w14:font="MS Gothic"/>
                  <w14:uncheckedState w14:val="2610" w14:font="MS Gothic"/>
                </w14:checkbox>
              </w:sdtPr>
              <w:sdtEndPr/>
              <w:sdtContent>
                <w:r w:rsidR="004914AA" w:rsidRPr="007D43FE">
                  <w:rPr>
                    <w:rFonts w:ascii="MS Gothic" w:eastAsia="MS Gothic" w:hAnsi="MS Gothic" w:cs="MS Gothic" w:hint="eastAsia"/>
                    <w:sz w:val="18"/>
                    <w:szCs w:val="18"/>
                  </w:rPr>
                  <w:t>☐</w:t>
                </w:r>
              </w:sdtContent>
            </w:sdt>
            <w:r w:rsidR="004914AA" w:rsidRPr="007D43FE">
              <w:rPr>
                <w:rFonts w:ascii="Arial" w:hAnsi="Arial" w:cs="Arial"/>
                <w:sz w:val="18"/>
                <w:szCs w:val="18"/>
              </w:rPr>
              <w:t xml:space="preserve"> </w:t>
            </w:r>
            <w:r w:rsidR="004914AA">
              <w:rPr>
                <w:rFonts w:ascii="Arial" w:hAnsi="Arial" w:cs="Arial"/>
                <w:sz w:val="18"/>
                <w:szCs w:val="18"/>
              </w:rPr>
              <w:t>PI runs bi-weekly spore testing for autoclave and keeps records for TCEQ (for waste other than plant waste)</w:t>
            </w:r>
          </w:p>
        </w:tc>
      </w:tr>
      <w:tr w:rsidR="004914AA" w:rsidRPr="00AB0BF2" w14:paraId="1DCC1CD7" w14:textId="77777777" w:rsidTr="00AB2E9B">
        <w:trPr>
          <w:cantSplit/>
          <w:trHeight w:val="28"/>
          <w:jc w:val="center"/>
        </w:trPr>
        <w:tc>
          <w:tcPr>
            <w:tcW w:w="10795" w:type="dxa"/>
            <w:gridSpan w:val="5"/>
            <w:shd w:val="clear" w:color="auto" w:fill="F2F2F2" w:themeFill="background1" w:themeFillShade="F2"/>
            <w:vAlign w:val="center"/>
          </w:tcPr>
          <w:p w14:paraId="322703DE" w14:textId="1C336538" w:rsidR="004914AA" w:rsidRPr="007D43FE" w:rsidRDefault="004914AA" w:rsidP="004914AA">
            <w:pPr>
              <w:rPr>
                <w:rFonts w:ascii="Arial" w:hAnsi="Arial" w:cs="Arial"/>
                <w:sz w:val="18"/>
                <w:szCs w:val="18"/>
              </w:rPr>
            </w:pPr>
            <w:r w:rsidRPr="007D43FE">
              <w:rPr>
                <w:rFonts w:ascii="Arial" w:hAnsi="Arial" w:cs="Arial"/>
                <w:b/>
                <w:sz w:val="18"/>
                <w:szCs w:val="18"/>
              </w:rPr>
              <w:t>PRACTICES</w:t>
            </w:r>
          </w:p>
        </w:tc>
      </w:tr>
      <w:tr w:rsidR="004914AA" w:rsidRPr="00AB0BF2" w14:paraId="3E0B53F8" w14:textId="77777777" w:rsidTr="00A2622A">
        <w:trPr>
          <w:cantSplit/>
          <w:trHeight w:val="269"/>
          <w:jc w:val="center"/>
        </w:trPr>
        <w:tc>
          <w:tcPr>
            <w:tcW w:w="5665" w:type="dxa"/>
            <w:shd w:val="clear" w:color="auto" w:fill="auto"/>
          </w:tcPr>
          <w:p w14:paraId="41F757FF" w14:textId="6B3FB1D5"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 xml:space="preserve">Biohazardous items are segregated from non-hazardous items. </w:t>
            </w:r>
          </w:p>
        </w:tc>
        <w:sdt>
          <w:sdtPr>
            <w:rPr>
              <w:rFonts w:ascii="Arial" w:hAnsi="Arial" w:cs="Arial"/>
              <w:sz w:val="18"/>
              <w:szCs w:val="18"/>
            </w:rPr>
            <w:id w:val="-564344461"/>
            <w14:checkbox>
              <w14:checked w14:val="0"/>
              <w14:checkedState w14:val="2612" w14:font="MS Gothic"/>
              <w14:uncheckedState w14:val="2610" w14:font="MS Gothic"/>
            </w14:checkbox>
          </w:sdtPr>
          <w:sdtEndPr/>
          <w:sdtContent>
            <w:tc>
              <w:tcPr>
                <w:tcW w:w="515" w:type="dxa"/>
                <w:shd w:val="clear" w:color="auto" w:fill="auto"/>
                <w:vAlign w:val="center"/>
              </w:tcPr>
              <w:p w14:paraId="48F7AB1A"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580588702"/>
            <w14:checkbox>
              <w14:checked w14:val="0"/>
              <w14:checkedState w14:val="2612" w14:font="MS Gothic"/>
              <w14:uncheckedState w14:val="2610" w14:font="MS Gothic"/>
            </w14:checkbox>
          </w:sdtPr>
          <w:sdtEndPr/>
          <w:sdtContent>
            <w:tc>
              <w:tcPr>
                <w:tcW w:w="475" w:type="dxa"/>
                <w:shd w:val="clear" w:color="auto" w:fill="auto"/>
                <w:vAlign w:val="center"/>
              </w:tcPr>
              <w:p w14:paraId="606BD9A3"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313B6F2A" w14:textId="062F3112" w:rsidR="004914AA" w:rsidRPr="007D43FE" w:rsidRDefault="004914AA" w:rsidP="004914AA">
            <w:pPr>
              <w:rPr>
                <w:rFonts w:ascii="Arial" w:hAnsi="Arial" w:cs="Arial"/>
                <w:sz w:val="18"/>
                <w:szCs w:val="18"/>
              </w:rPr>
            </w:pPr>
          </w:p>
        </w:tc>
        <w:tc>
          <w:tcPr>
            <w:tcW w:w="3635" w:type="dxa"/>
            <w:shd w:val="clear" w:color="auto" w:fill="auto"/>
          </w:tcPr>
          <w:p w14:paraId="4A8D2695" w14:textId="131BEC0D"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p w14:paraId="24893036" w14:textId="0F74074B" w:rsidR="004914AA" w:rsidRPr="007D43FE" w:rsidRDefault="004914AA" w:rsidP="004914AA">
            <w:pPr>
              <w:rPr>
                <w:rFonts w:ascii="Arial" w:hAnsi="Arial" w:cs="Arial"/>
                <w:sz w:val="18"/>
                <w:szCs w:val="18"/>
              </w:rPr>
            </w:pPr>
          </w:p>
        </w:tc>
      </w:tr>
      <w:tr w:rsidR="004914AA" w:rsidRPr="00AB0BF2" w14:paraId="34160F3D" w14:textId="77777777" w:rsidTr="00A2622A">
        <w:trPr>
          <w:cantSplit/>
          <w:jc w:val="center"/>
        </w:trPr>
        <w:tc>
          <w:tcPr>
            <w:tcW w:w="5665" w:type="dxa"/>
            <w:shd w:val="clear" w:color="auto" w:fill="auto"/>
          </w:tcPr>
          <w:p w14:paraId="53A12E74" w14:textId="4D201B15"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Eating, drinking, smoking</w:t>
            </w:r>
            <w:r>
              <w:rPr>
                <w:rFonts w:ascii="Arial" w:hAnsi="Arial" w:cs="Arial"/>
                <w:b/>
                <w:sz w:val="18"/>
                <w:szCs w:val="18"/>
              </w:rPr>
              <w:t>,</w:t>
            </w:r>
            <w:r w:rsidRPr="007D43FE">
              <w:rPr>
                <w:rFonts w:ascii="Arial" w:hAnsi="Arial" w:cs="Arial"/>
                <w:b/>
                <w:sz w:val="18"/>
                <w:szCs w:val="18"/>
              </w:rPr>
              <w:t xml:space="preserve"> and applying cosmetics are n</w:t>
            </w:r>
            <w:r>
              <w:rPr>
                <w:rFonts w:ascii="Arial" w:hAnsi="Arial" w:cs="Arial"/>
                <w:b/>
                <w:sz w:val="18"/>
                <w:szCs w:val="18"/>
              </w:rPr>
              <w:t>ot permitted in the work area. Food and drink are not stored in the area.</w:t>
            </w:r>
          </w:p>
        </w:tc>
        <w:sdt>
          <w:sdtPr>
            <w:rPr>
              <w:rFonts w:ascii="Arial" w:hAnsi="Arial" w:cs="Arial"/>
              <w:sz w:val="18"/>
              <w:szCs w:val="18"/>
            </w:rPr>
            <w:id w:val="218571396"/>
            <w14:checkbox>
              <w14:checked w14:val="0"/>
              <w14:checkedState w14:val="2612" w14:font="MS Gothic"/>
              <w14:uncheckedState w14:val="2610" w14:font="MS Gothic"/>
            </w14:checkbox>
          </w:sdtPr>
          <w:sdtEndPr/>
          <w:sdtContent>
            <w:tc>
              <w:tcPr>
                <w:tcW w:w="515" w:type="dxa"/>
                <w:shd w:val="clear" w:color="auto" w:fill="auto"/>
                <w:vAlign w:val="center"/>
              </w:tcPr>
              <w:p w14:paraId="697FFE6A"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871640714"/>
            <w14:checkbox>
              <w14:checked w14:val="0"/>
              <w14:checkedState w14:val="2612" w14:font="MS Gothic"/>
              <w14:uncheckedState w14:val="2610" w14:font="MS Gothic"/>
            </w14:checkbox>
          </w:sdtPr>
          <w:sdtEndPr/>
          <w:sdtContent>
            <w:tc>
              <w:tcPr>
                <w:tcW w:w="475" w:type="dxa"/>
                <w:shd w:val="clear" w:color="auto" w:fill="auto"/>
                <w:vAlign w:val="center"/>
              </w:tcPr>
              <w:p w14:paraId="6E502663"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54EC94F9" w14:textId="77777777" w:rsidR="004914AA" w:rsidRPr="007D43FE" w:rsidRDefault="004914AA" w:rsidP="004914AA">
            <w:pPr>
              <w:rPr>
                <w:rFonts w:ascii="Arial" w:hAnsi="Arial" w:cs="Arial"/>
                <w:sz w:val="18"/>
                <w:szCs w:val="18"/>
              </w:rPr>
            </w:pPr>
          </w:p>
        </w:tc>
        <w:tc>
          <w:tcPr>
            <w:tcW w:w="3635" w:type="dxa"/>
            <w:shd w:val="clear" w:color="auto" w:fill="auto"/>
          </w:tcPr>
          <w:p w14:paraId="13DD83CD" w14:textId="235DD3EC"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559400B3" w14:textId="77777777" w:rsidTr="00A2622A">
        <w:trPr>
          <w:cantSplit/>
          <w:jc w:val="center"/>
        </w:trPr>
        <w:tc>
          <w:tcPr>
            <w:tcW w:w="5665" w:type="dxa"/>
            <w:shd w:val="clear" w:color="auto" w:fill="auto"/>
          </w:tcPr>
          <w:p w14:paraId="4D5360BD" w14:textId="22FAA679"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 xml:space="preserve">Only plants and/or animals associated with work are present in the lab. </w:t>
            </w:r>
          </w:p>
        </w:tc>
        <w:sdt>
          <w:sdtPr>
            <w:rPr>
              <w:rFonts w:ascii="Arial" w:hAnsi="Arial" w:cs="Arial"/>
              <w:sz w:val="18"/>
              <w:szCs w:val="18"/>
            </w:rPr>
            <w:id w:val="-896207591"/>
            <w14:checkbox>
              <w14:checked w14:val="0"/>
              <w14:checkedState w14:val="2612" w14:font="MS Gothic"/>
              <w14:uncheckedState w14:val="2610" w14:font="MS Gothic"/>
            </w14:checkbox>
          </w:sdtPr>
          <w:sdtEndPr/>
          <w:sdtContent>
            <w:tc>
              <w:tcPr>
                <w:tcW w:w="515" w:type="dxa"/>
                <w:shd w:val="clear" w:color="auto" w:fill="auto"/>
                <w:vAlign w:val="center"/>
              </w:tcPr>
              <w:p w14:paraId="12B31ABD"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700826371"/>
            <w14:checkbox>
              <w14:checked w14:val="0"/>
              <w14:checkedState w14:val="2612" w14:font="MS Gothic"/>
              <w14:uncheckedState w14:val="2610" w14:font="MS Gothic"/>
            </w14:checkbox>
          </w:sdtPr>
          <w:sdtEndPr/>
          <w:sdtContent>
            <w:tc>
              <w:tcPr>
                <w:tcW w:w="475" w:type="dxa"/>
                <w:shd w:val="clear" w:color="auto" w:fill="auto"/>
                <w:vAlign w:val="center"/>
              </w:tcPr>
              <w:p w14:paraId="7C158399"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505" w:type="dxa"/>
            <w:shd w:val="clear" w:color="auto" w:fill="F2F2F2" w:themeFill="background1" w:themeFillShade="F2"/>
          </w:tcPr>
          <w:p w14:paraId="63F8F28C" w14:textId="77777777" w:rsidR="004914AA" w:rsidRPr="007D43FE" w:rsidRDefault="004914AA" w:rsidP="004914AA">
            <w:pPr>
              <w:rPr>
                <w:rFonts w:ascii="Arial" w:hAnsi="Arial" w:cs="Arial"/>
                <w:sz w:val="18"/>
                <w:szCs w:val="18"/>
              </w:rPr>
            </w:pPr>
          </w:p>
        </w:tc>
        <w:tc>
          <w:tcPr>
            <w:tcW w:w="3635" w:type="dxa"/>
            <w:shd w:val="clear" w:color="auto" w:fill="auto"/>
          </w:tcPr>
          <w:p w14:paraId="60667499" w14:textId="7A6AD3CA"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790A716A" w14:textId="77777777" w:rsidTr="00A2622A">
        <w:trPr>
          <w:cantSplit/>
          <w:jc w:val="center"/>
        </w:trPr>
        <w:tc>
          <w:tcPr>
            <w:tcW w:w="5665" w:type="dxa"/>
            <w:shd w:val="clear" w:color="auto" w:fill="auto"/>
          </w:tcPr>
          <w:p w14:paraId="29EBBB2E" w14:textId="0BF619A7" w:rsidR="004914AA" w:rsidRPr="007D43FE"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A non-porous, leak-resistant secondary container marked with a biohazard symbol is</w:t>
            </w:r>
            <w:r w:rsidRPr="007D43FE">
              <w:rPr>
                <w:rFonts w:ascii="Arial" w:hAnsi="Arial" w:cs="Arial"/>
                <w:b/>
                <w:sz w:val="18"/>
                <w:szCs w:val="18"/>
              </w:rPr>
              <w:t xml:space="preserve"> used to transport material in public areas.</w:t>
            </w:r>
          </w:p>
        </w:tc>
        <w:sdt>
          <w:sdtPr>
            <w:rPr>
              <w:rFonts w:ascii="Arial" w:hAnsi="Arial" w:cs="Arial"/>
              <w:sz w:val="18"/>
              <w:szCs w:val="18"/>
            </w:rPr>
            <w:id w:val="-1735154522"/>
            <w14:checkbox>
              <w14:checked w14:val="0"/>
              <w14:checkedState w14:val="2612" w14:font="MS Gothic"/>
              <w14:uncheckedState w14:val="2610" w14:font="MS Gothic"/>
            </w14:checkbox>
          </w:sdtPr>
          <w:sdtEndPr/>
          <w:sdtContent>
            <w:tc>
              <w:tcPr>
                <w:tcW w:w="515" w:type="dxa"/>
                <w:shd w:val="clear" w:color="auto" w:fill="auto"/>
                <w:vAlign w:val="center"/>
              </w:tcPr>
              <w:p w14:paraId="5378999E"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913931983"/>
            <w14:checkbox>
              <w14:checked w14:val="0"/>
              <w14:checkedState w14:val="2612" w14:font="MS Gothic"/>
              <w14:uncheckedState w14:val="2610" w14:font="MS Gothic"/>
            </w14:checkbox>
          </w:sdtPr>
          <w:sdtEndPr/>
          <w:sdtContent>
            <w:tc>
              <w:tcPr>
                <w:tcW w:w="475" w:type="dxa"/>
                <w:shd w:val="clear" w:color="auto" w:fill="auto"/>
                <w:vAlign w:val="center"/>
              </w:tcPr>
              <w:p w14:paraId="54AA2E4B" w14:textId="77777777" w:rsidR="004914AA" w:rsidRPr="007D43FE" w:rsidRDefault="004914AA" w:rsidP="004914AA">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226833130"/>
            <w14:checkbox>
              <w14:checked w14:val="0"/>
              <w14:checkedState w14:val="2612" w14:font="MS Gothic"/>
              <w14:uncheckedState w14:val="2610" w14:font="MS Gothic"/>
            </w14:checkbox>
          </w:sdtPr>
          <w:sdtEndPr/>
          <w:sdtContent>
            <w:tc>
              <w:tcPr>
                <w:tcW w:w="505" w:type="dxa"/>
                <w:shd w:val="clear" w:color="auto" w:fill="auto"/>
                <w:vAlign w:val="center"/>
              </w:tcPr>
              <w:p w14:paraId="0A021A7B" w14:textId="5A84D649" w:rsidR="004914AA" w:rsidRPr="007D43FE"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shd w:val="clear" w:color="auto" w:fill="auto"/>
          </w:tcPr>
          <w:p w14:paraId="1FBEE2AB" w14:textId="387DCC03"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301244D7" w14:textId="77777777" w:rsidTr="00AB2E9B">
        <w:trPr>
          <w:cantSplit/>
          <w:trHeight w:val="71"/>
          <w:jc w:val="center"/>
        </w:trPr>
        <w:tc>
          <w:tcPr>
            <w:tcW w:w="10795" w:type="dxa"/>
            <w:gridSpan w:val="5"/>
            <w:shd w:val="clear" w:color="auto" w:fill="F2F2F2" w:themeFill="background1" w:themeFillShade="F2"/>
            <w:vAlign w:val="center"/>
          </w:tcPr>
          <w:p w14:paraId="475F5A26" w14:textId="4363C7B4" w:rsidR="004914AA" w:rsidRPr="00AB0BF2" w:rsidRDefault="004914AA" w:rsidP="004914AA">
            <w:pPr>
              <w:rPr>
                <w:rFonts w:ascii="Arial" w:hAnsi="Arial" w:cs="Arial"/>
                <w:b/>
                <w:sz w:val="18"/>
                <w:szCs w:val="18"/>
              </w:rPr>
            </w:pPr>
            <w:r w:rsidRPr="00AB0BF2">
              <w:rPr>
                <w:rFonts w:ascii="Arial" w:hAnsi="Arial" w:cs="Arial"/>
                <w:b/>
                <w:sz w:val="18"/>
                <w:szCs w:val="18"/>
              </w:rPr>
              <w:t>PERSONAL PROTECTIVE EQUIPMENT AND LAB ATTIRE</w:t>
            </w:r>
          </w:p>
        </w:tc>
      </w:tr>
      <w:tr w:rsidR="004914AA" w:rsidRPr="00AB0BF2" w14:paraId="5B296C15" w14:textId="77777777" w:rsidTr="00A2622A">
        <w:trPr>
          <w:cantSplit/>
          <w:jc w:val="center"/>
        </w:trPr>
        <w:tc>
          <w:tcPr>
            <w:tcW w:w="5665" w:type="dxa"/>
            <w:shd w:val="clear" w:color="auto" w:fill="FFFFFF" w:themeFill="background1"/>
          </w:tcPr>
          <w:p w14:paraId="20ADF1A9" w14:textId="47D65D94" w:rsidR="004914AA" w:rsidRPr="00AB0BF2" w:rsidRDefault="004914AA" w:rsidP="004914AA">
            <w:pPr>
              <w:pStyle w:val="ListParagraph"/>
              <w:numPr>
                <w:ilvl w:val="0"/>
                <w:numId w:val="2"/>
              </w:numPr>
              <w:tabs>
                <w:tab w:val="left" w:pos="360"/>
              </w:tabs>
              <w:contextualSpacing w:val="0"/>
              <w:rPr>
                <w:rFonts w:ascii="Arial" w:hAnsi="Arial" w:cs="Arial"/>
                <w:b/>
                <w:sz w:val="18"/>
                <w:szCs w:val="18"/>
              </w:rPr>
            </w:pPr>
            <w:r w:rsidRPr="00AB0BF2">
              <w:rPr>
                <w:rFonts w:ascii="Arial" w:hAnsi="Arial" w:cs="Arial"/>
                <w:b/>
                <w:sz w:val="18"/>
                <w:szCs w:val="18"/>
              </w:rPr>
              <w:t>Personnel are dressed appropriately for lab entry. At minimum</w:t>
            </w:r>
            <w:r>
              <w:rPr>
                <w:rFonts w:ascii="Arial" w:hAnsi="Arial" w:cs="Arial"/>
                <w:b/>
                <w:sz w:val="18"/>
                <w:szCs w:val="18"/>
              </w:rPr>
              <w:t>,</w:t>
            </w:r>
            <w:r w:rsidRPr="00AB0BF2">
              <w:rPr>
                <w:rFonts w:ascii="Arial" w:hAnsi="Arial" w:cs="Arial"/>
                <w:b/>
                <w:sz w:val="18"/>
                <w:szCs w:val="18"/>
              </w:rPr>
              <w:t xml:space="preserve"> this includes long pants</w:t>
            </w:r>
            <w:r>
              <w:rPr>
                <w:rFonts w:ascii="Arial" w:hAnsi="Arial" w:cs="Arial"/>
                <w:b/>
                <w:sz w:val="18"/>
                <w:szCs w:val="18"/>
              </w:rPr>
              <w:t xml:space="preserve"> and closed-</w:t>
            </w:r>
            <w:r w:rsidRPr="00AB0BF2">
              <w:rPr>
                <w:rFonts w:ascii="Arial" w:hAnsi="Arial" w:cs="Arial"/>
                <w:b/>
                <w:sz w:val="18"/>
                <w:szCs w:val="18"/>
              </w:rPr>
              <w:t xml:space="preserve">toe shoes. All skin below </w:t>
            </w:r>
            <w:r>
              <w:rPr>
                <w:rFonts w:ascii="Arial" w:hAnsi="Arial" w:cs="Arial"/>
                <w:b/>
                <w:sz w:val="18"/>
                <w:szCs w:val="18"/>
              </w:rPr>
              <w:t xml:space="preserve">the </w:t>
            </w:r>
            <w:r w:rsidRPr="00AB0BF2">
              <w:rPr>
                <w:rFonts w:ascii="Arial" w:hAnsi="Arial" w:cs="Arial"/>
                <w:b/>
                <w:sz w:val="18"/>
                <w:szCs w:val="18"/>
              </w:rPr>
              <w:t xml:space="preserve">waist </w:t>
            </w:r>
            <w:r>
              <w:rPr>
                <w:rFonts w:ascii="Arial" w:hAnsi="Arial" w:cs="Arial"/>
                <w:b/>
                <w:sz w:val="18"/>
                <w:szCs w:val="18"/>
              </w:rPr>
              <w:t>is</w:t>
            </w:r>
            <w:r w:rsidRPr="00AB0BF2">
              <w:rPr>
                <w:rFonts w:ascii="Arial" w:hAnsi="Arial" w:cs="Arial"/>
                <w:b/>
                <w:sz w:val="18"/>
                <w:szCs w:val="18"/>
              </w:rPr>
              <w:t xml:space="preserve"> covered. </w:t>
            </w:r>
          </w:p>
        </w:tc>
        <w:sdt>
          <w:sdtPr>
            <w:rPr>
              <w:rFonts w:ascii="Arial" w:hAnsi="Arial" w:cs="Arial"/>
              <w:sz w:val="18"/>
              <w:szCs w:val="18"/>
            </w:rPr>
            <w:id w:val="-762461459"/>
            <w14:checkbox>
              <w14:checked w14:val="0"/>
              <w14:checkedState w14:val="2612" w14:font="MS Gothic"/>
              <w14:uncheckedState w14:val="2610" w14:font="MS Gothic"/>
            </w14:checkbox>
          </w:sdtPr>
          <w:sdtEndPr/>
          <w:sdtContent>
            <w:tc>
              <w:tcPr>
                <w:tcW w:w="515" w:type="dxa"/>
                <w:vAlign w:val="center"/>
              </w:tcPr>
              <w:p w14:paraId="4C1CA780" w14:textId="4E28C235" w:rsidR="004914AA" w:rsidRPr="00AB0BF2"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60733383"/>
            <w14:checkbox>
              <w14:checked w14:val="0"/>
              <w14:checkedState w14:val="2612" w14:font="MS Gothic"/>
              <w14:uncheckedState w14:val="2610" w14:font="MS Gothic"/>
            </w14:checkbox>
          </w:sdtPr>
          <w:sdtEndPr/>
          <w:sdtContent>
            <w:tc>
              <w:tcPr>
                <w:tcW w:w="475" w:type="dxa"/>
                <w:vAlign w:val="center"/>
              </w:tcPr>
              <w:p w14:paraId="0252C1CE" w14:textId="77777777" w:rsidR="004914AA" w:rsidRPr="00AB0BF2" w:rsidRDefault="004914AA" w:rsidP="004914AA">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505" w:type="dxa"/>
            <w:shd w:val="clear" w:color="auto" w:fill="F2F2F2" w:themeFill="background1" w:themeFillShade="F2"/>
          </w:tcPr>
          <w:p w14:paraId="4A75A16D" w14:textId="00794830" w:rsidR="004914AA" w:rsidRPr="00AB0BF2" w:rsidRDefault="004914AA" w:rsidP="004914AA">
            <w:pPr>
              <w:rPr>
                <w:rFonts w:ascii="Arial" w:hAnsi="Arial" w:cs="Arial"/>
                <w:sz w:val="18"/>
                <w:szCs w:val="18"/>
              </w:rPr>
            </w:pPr>
          </w:p>
        </w:tc>
        <w:tc>
          <w:tcPr>
            <w:tcW w:w="3635" w:type="dxa"/>
          </w:tcPr>
          <w:p w14:paraId="3BE1A951" w14:textId="308070D6" w:rsidR="004914AA" w:rsidRPr="00AB0BF2" w:rsidRDefault="004914AA" w:rsidP="004914AA">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4914AA" w:rsidRPr="00AB0BF2" w14:paraId="59A10259" w14:textId="77777777" w:rsidTr="00A2622A">
        <w:trPr>
          <w:cantSplit/>
          <w:jc w:val="center"/>
        </w:trPr>
        <w:tc>
          <w:tcPr>
            <w:tcW w:w="5665" w:type="dxa"/>
            <w:shd w:val="clear" w:color="auto" w:fill="FFFFFF" w:themeFill="background1"/>
          </w:tcPr>
          <w:p w14:paraId="3E3A65AB" w14:textId="0D13FD80" w:rsidR="004914AA" w:rsidRPr="00AB0BF2" w:rsidRDefault="004914AA" w:rsidP="004914AA">
            <w:pPr>
              <w:pStyle w:val="ListParagraph"/>
              <w:numPr>
                <w:ilvl w:val="0"/>
                <w:numId w:val="2"/>
              </w:numPr>
              <w:tabs>
                <w:tab w:val="left" w:pos="360"/>
              </w:tabs>
              <w:contextualSpacing w:val="0"/>
              <w:rPr>
                <w:rFonts w:ascii="Arial" w:hAnsi="Arial" w:cs="Arial"/>
                <w:b/>
                <w:sz w:val="18"/>
                <w:szCs w:val="18"/>
              </w:rPr>
            </w:pPr>
            <w:r w:rsidRPr="00AB0BF2">
              <w:rPr>
                <w:rFonts w:ascii="Arial" w:hAnsi="Arial" w:cs="Arial"/>
                <w:b/>
                <w:sz w:val="18"/>
                <w:szCs w:val="18"/>
              </w:rPr>
              <w:t xml:space="preserve">PPE is provided </w:t>
            </w:r>
            <w:r>
              <w:rPr>
                <w:rFonts w:ascii="Arial" w:hAnsi="Arial" w:cs="Arial"/>
                <w:b/>
                <w:sz w:val="18"/>
                <w:szCs w:val="18"/>
              </w:rPr>
              <w:t xml:space="preserve">and </w:t>
            </w:r>
            <w:r w:rsidRPr="00AB0BF2">
              <w:rPr>
                <w:rFonts w:ascii="Arial" w:hAnsi="Arial" w:cs="Arial"/>
                <w:b/>
                <w:sz w:val="18"/>
                <w:szCs w:val="18"/>
              </w:rPr>
              <w:t xml:space="preserve">appropriate for the risk. At minimum, </w:t>
            </w:r>
            <w:r>
              <w:rPr>
                <w:rFonts w:ascii="Arial" w:hAnsi="Arial" w:cs="Arial"/>
                <w:b/>
                <w:sz w:val="18"/>
                <w:szCs w:val="18"/>
              </w:rPr>
              <w:t xml:space="preserve">a </w:t>
            </w:r>
            <w:r w:rsidRPr="00AB0BF2">
              <w:rPr>
                <w:rFonts w:ascii="Arial" w:hAnsi="Arial" w:cs="Arial"/>
                <w:b/>
                <w:sz w:val="18"/>
                <w:szCs w:val="18"/>
              </w:rPr>
              <w:t>lab coat</w:t>
            </w:r>
            <w:r>
              <w:rPr>
                <w:rFonts w:ascii="Arial" w:hAnsi="Arial" w:cs="Arial"/>
                <w:b/>
                <w:sz w:val="18"/>
                <w:szCs w:val="18"/>
              </w:rPr>
              <w:t xml:space="preserve"> and </w:t>
            </w:r>
            <w:r w:rsidRPr="00AB0BF2">
              <w:rPr>
                <w:rFonts w:ascii="Arial" w:hAnsi="Arial" w:cs="Arial"/>
                <w:b/>
                <w:sz w:val="18"/>
                <w:szCs w:val="18"/>
              </w:rPr>
              <w:t>disposable gloves</w:t>
            </w:r>
            <w:r>
              <w:rPr>
                <w:rFonts w:ascii="Arial" w:hAnsi="Arial" w:cs="Arial"/>
                <w:b/>
                <w:sz w:val="18"/>
                <w:szCs w:val="18"/>
              </w:rPr>
              <w:t xml:space="preserve"> are required</w:t>
            </w:r>
            <w:r w:rsidRPr="00AB0BF2">
              <w:rPr>
                <w:rFonts w:ascii="Arial" w:hAnsi="Arial" w:cs="Arial"/>
                <w:b/>
                <w:sz w:val="18"/>
                <w:szCs w:val="18"/>
              </w:rPr>
              <w:t>.</w:t>
            </w:r>
            <w:r>
              <w:rPr>
                <w:rFonts w:ascii="Arial" w:hAnsi="Arial" w:cs="Arial"/>
                <w:b/>
                <w:sz w:val="18"/>
                <w:szCs w:val="18"/>
              </w:rPr>
              <w:t xml:space="preserve">  Disposable gloves are NEVER reused.</w:t>
            </w:r>
          </w:p>
        </w:tc>
        <w:sdt>
          <w:sdtPr>
            <w:rPr>
              <w:rFonts w:ascii="Arial" w:hAnsi="Arial" w:cs="Arial"/>
              <w:sz w:val="18"/>
              <w:szCs w:val="18"/>
            </w:rPr>
            <w:id w:val="-14623874"/>
            <w14:checkbox>
              <w14:checked w14:val="0"/>
              <w14:checkedState w14:val="2612" w14:font="MS Gothic"/>
              <w14:uncheckedState w14:val="2610" w14:font="MS Gothic"/>
            </w14:checkbox>
          </w:sdtPr>
          <w:sdtEndPr/>
          <w:sdtContent>
            <w:tc>
              <w:tcPr>
                <w:tcW w:w="515" w:type="dxa"/>
                <w:vAlign w:val="center"/>
              </w:tcPr>
              <w:p w14:paraId="615B1933" w14:textId="4DE7CC85" w:rsidR="004914AA" w:rsidRPr="00AB0BF2"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70919740"/>
            <w14:checkbox>
              <w14:checked w14:val="0"/>
              <w14:checkedState w14:val="2612" w14:font="MS Gothic"/>
              <w14:uncheckedState w14:val="2610" w14:font="MS Gothic"/>
            </w14:checkbox>
          </w:sdtPr>
          <w:sdtEndPr/>
          <w:sdtContent>
            <w:tc>
              <w:tcPr>
                <w:tcW w:w="475" w:type="dxa"/>
                <w:vAlign w:val="center"/>
              </w:tcPr>
              <w:p w14:paraId="7EE2AFB0" w14:textId="23ACCECD" w:rsidR="004914AA" w:rsidRPr="00AB0BF2" w:rsidRDefault="004914AA" w:rsidP="004914AA">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505" w:type="dxa"/>
            <w:shd w:val="clear" w:color="auto" w:fill="F2F2F2" w:themeFill="background1" w:themeFillShade="F2"/>
          </w:tcPr>
          <w:p w14:paraId="63BBA39C" w14:textId="77777777" w:rsidR="004914AA" w:rsidRPr="00AB0BF2" w:rsidRDefault="004914AA" w:rsidP="004914AA">
            <w:pPr>
              <w:rPr>
                <w:rFonts w:ascii="Arial" w:hAnsi="Arial" w:cs="Arial"/>
                <w:sz w:val="18"/>
                <w:szCs w:val="18"/>
              </w:rPr>
            </w:pPr>
          </w:p>
        </w:tc>
        <w:tc>
          <w:tcPr>
            <w:tcW w:w="3635" w:type="dxa"/>
          </w:tcPr>
          <w:p w14:paraId="597ADDEF" w14:textId="3A370DF0" w:rsidR="004914AA" w:rsidRPr="00AB0BF2"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344460FC" w14:textId="77777777" w:rsidTr="00A2622A">
        <w:trPr>
          <w:cantSplit/>
          <w:jc w:val="center"/>
        </w:trPr>
        <w:tc>
          <w:tcPr>
            <w:tcW w:w="5665" w:type="dxa"/>
            <w:shd w:val="clear" w:color="auto" w:fill="FFFFFF" w:themeFill="background1"/>
          </w:tcPr>
          <w:p w14:paraId="5F24426F" w14:textId="78F3B9F9" w:rsidR="004914AA" w:rsidRPr="00AB0BF2" w:rsidRDefault="004914AA" w:rsidP="004914AA">
            <w:pPr>
              <w:pStyle w:val="ListParagraph"/>
              <w:numPr>
                <w:ilvl w:val="0"/>
                <w:numId w:val="2"/>
              </w:numPr>
              <w:tabs>
                <w:tab w:val="left" w:pos="360"/>
              </w:tabs>
              <w:contextualSpacing w:val="0"/>
              <w:rPr>
                <w:rFonts w:ascii="Arial" w:hAnsi="Arial" w:cs="Arial"/>
                <w:b/>
                <w:sz w:val="18"/>
                <w:szCs w:val="18"/>
              </w:rPr>
            </w:pPr>
            <w:r w:rsidRPr="00AB0BF2">
              <w:rPr>
                <w:rFonts w:ascii="Arial" w:hAnsi="Arial" w:cs="Arial"/>
                <w:b/>
                <w:sz w:val="18"/>
                <w:szCs w:val="18"/>
              </w:rPr>
              <w:t>Appropriate protective eyewear</w:t>
            </w:r>
            <w:r>
              <w:rPr>
                <w:rFonts w:ascii="Arial" w:hAnsi="Arial" w:cs="Arial"/>
                <w:b/>
                <w:sz w:val="18"/>
                <w:szCs w:val="18"/>
              </w:rPr>
              <w:t xml:space="preserve"> and/or face shields are available for all personnel. Face shields are required for handling liquid nitrogen.</w:t>
            </w:r>
          </w:p>
        </w:tc>
        <w:sdt>
          <w:sdtPr>
            <w:rPr>
              <w:rFonts w:ascii="Arial" w:hAnsi="Arial" w:cs="Arial"/>
              <w:sz w:val="18"/>
              <w:szCs w:val="18"/>
            </w:rPr>
            <w:id w:val="-335304995"/>
            <w14:checkbox>
              <w14:checked w14:val="0"/>
              <w14:checkedState w14:val="2612" w14:font="MS Gothic"/>
              <w14:uncheckedState w14:val="2610" w14:font="MS Gothic"/>
            </w14:checkbox>
          </w:sdtPr>
          <w:sdtEndPr/>
          <w:sdtContent>
            <w:tc>
              <w:tcPr>
                <w:tcW w:w="515" w:type="dxa"/>
                <w:vAlign w:val="center"/>
              </w:tcPr>
              <w:p w14:paraId="0D15903E" w14:textId="77777777" w:rsidR="004914AA" w:rsidRPr="00AB0BF2" w:rsidRDefault="004914AA" w:rsidP="004914AA">
                <w:pPr>
                  <w:jc w:val="center"/>
                  <w:rPr>
                    <w:rFonts w:ascii="Arial" w:hAnsi="Arial" w:cs="Arial"/>
                    <w:sz w:val="18"/>
                    <w:szCs w:val="18"/>
                  </w:rPr>
                </w:pPr>
                <w:r w:rsidRPr="00AB0BF2">
                  <w:rPr>
                    <w:rFonts w:ascii="MS Gothic" w:eastAsia="MS Gothic" w:hAnsi="MS Gothic" w:cs="MS Gothic" w:hint="eastAsia"/>
                    <w:sz w:val="18"/>
                    <w:szCs w:val="18"/>
                  </w:rPr>
                  <w:t>☐</w:t>
                </w:r>
              </w:p>
            </w:tc>
          </w:sdtContent>
        </w:sdt>
        <w:sdt>
          <w:sdtPr>
            <w:rPr>
              <w:rFonts w:ascii="Arial" w:hAnsi="Arial" w:cs="Arial"/>
              <w:sz w:val="18"/>
              <w:szCs w:val="18"/>
            </w:rPr>
            <w:id w:val="-789130905"/>
            <w14:checkbox>
              <w14:checked w14:val="0"/>
              <w14:checkedState w14:val="2612" w14:font="MS Gothic"/>
              <w14:uncheckedState w14:val="2610" w14:font="MS Gothic"/>
            </w14:checkbox>
          </w:sdtPr>
          <w:sdtEndPr/>
          <w:sdtContent>
            <w:tc>
              <w:tcPr>
                <w:tcW w:w="475" w:type="dxa"/>
                <w:vAlign w:val="center"/>
              </w:tcPr>
              <w:p w14:paraId="0F4B4DED" w14:textId="3488BC20" w:rsidR="004914AA" w:rsidRPr="00AB0BF2"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505" w:type="dxa"/>
            <w:shd w:val="clear" w:color="auto" w:fill="F2F2F2" w:themeFill="background1" w:themeFillShade="F2"/>
          </w:tcPr>
          <w:p w14:paraId="770DBC4A" w14:textId="77777777" w:rsidR="004914AA" w:rsidRPr="00AB0BF2" w:rsidRDefault="004914AA" w:rsidP="004914AA">
            <w:pPr>
              <w:rPr>
                <w:rFonts w:ascii="Arial" w:hAnsi="Arial" w:cs="Arial"/>
                <w:sz w:val="18"/>
                <w:szCs w:val="18"/>
              </w:rPr>
            </w:pPr>
          </w:p>
        </w:tc>
        <w:tc>
          <w:tcPr>
            <w:tcW w:w="3635" w:type="dxa"/>
          </w:tcPr>
          <w:p w14:paraId="56F947CD" w14:textId="1B0FF8D0" w:rsidR="004914AA" w:rsidRPr="00AB0BF2"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3C8066CA" w14:textId="77777777" w:rsidTr="00E26034">
        <w:trPr>
          <w:cantSplit/>
          <w:trHeight w:val="71"/>
          <w:jc w:val="center"/>
        </w:trPr>
        <w:tc>
          <w:tcPr>
            <w:tcW w:w="10795" w:type="dxa"/>
            <w:gridSpan w:val="5"/>
            <w:shd w:val="clear" w:color="auto" w:fill="72B83E"/>
            <w:vAlign w:val="center"/>
          </w:tcPr>
          <w:p w14:paraId="3F1C51F1" w14:textId="28ECC0BE" w:rsidR="004914AA" w:rsidRPr="00AB0BF2" w:rsidRDefault="004914AA" w:rsidP="004914AA">
            <w:pPr>
              <w:rPr>
                <w:rFonts w:ascii="Arial" w:hAnsi="Arial" w:cs="Arial"/>
                <w:b/>
                <w:sz w:val="18"/>
                <w:szCs w:val="18"/>
              </w:rPr>
            </w:pPr>
            <w:r>
              <w:rPr>
                <w:rFonts w:ascii="Arial" w:hAnsi="Arial" w:cs="Arial"/>
                <w:b/>
                <w:sz w:val="18"/>
                <w:szCs w:val="18"/>
              </w:rPr>
              <w:t xml:space="preserve">BSL-2P </w:t>
            </w:r>
            <w:r w:rsidRPr="00B30D74">
              <w:rPr>
                <w:rFonts w:ascii="Arial" w:hAnsi="Arial" w:cs="Arial"/>
                <w:b/>
                <w:sz w:val="18"/>
                <w:szCs w:val="18"/>
                <w:u w:val="single"/>
              </w:rPr>
              <w:t>ADDITIONAL</w:t>
            </w:r>
            <w:r>
              <w:rPr>
                <w:rFonts w:ascii="Arial" w:hAnsi="Arial" w:cs="Arial"/>
                <w:b/>
                <w:sz w:val="18"/>
                <w:szCs w:val="18"/>
              </w:rPr>
              <w:t xml:space="preserve"> REQUIREMENTS</w:t>
            </w:r>
          </w:p>
        </w:tc>
      </w:tr>
      <w:tr w:rsidR="004914AA" w:rsidRPr="00AB0BF2" w14:paraId="3BD63DCE" w14:textId="77777777" w:rsidTr="00A2622A">
        <w:trPr>
          <w:cantSplit/>
          <w:jc w:val="center"/>
        </w:trPr>
        <w:tc>
          <w:tcPr>
            <w:tcW w:w="5665" w:type="dxa"/>
            <w:shd w:val="clear" w:color="auto" w:fill="FFFFFF" w:themeFill="background1"/>
          </w:tcPr>
          <w:p w14:paraId="5796982F" w14:textId="77777777" w:rsidR="004914AA" w:rsidRDefault="004914AA" w:rsidP="004914AA">
            <w:pPr>
              <w:pStyle w:val="ListParagraph"/>
              <w:numPr>
                <w:ilvl w:val="0"/>
                <w:numId w:val="2"/>
              </w:numPr>
              <w:tabs>
                <w:tab w:val="left" w:pos="360"/>
              </w:tabs>
              <w:rPr>
                <w:rFonts w:ascii="Arial" w:hAnsi="Arial" w:cs="Arial"/>
                <w:b/>
                <w:sz w:val="18"/>
                <w:szCs w:val="18"/>
              </w:rPr>
            </w:pPr>
            <w:r w:rsidRPr="0079679E">
              <w:rPr>
                <w:rFonts w:ascii="Arial" w:hAnsi="Arial" w:cs="Arial"/>
                <w:b/>
                <w:sz w:val="18"/>
                <w:szCs w:val="18"/>
              </w:rPr>
              <w:t xml:space="preserve">There is a record </w:t>
            </w:r>
            <w:r>
              <w:rPr>
                <w:rFonts w:ascii="Arial" w:hAnsi="Arial" w:cs="Arial"/>
                <w:b/>
                <w:sz w:val="18"/>
                <w:szCs w:val="18"/>
              </w:rPr>
              <w:t xml:space="preserve">available </w:t>
            </w:r>
            <w:r w:rsidRPr="0079679E">
              <w:rPr>
                <w:rFonts w:ascii="Arial" w:hAnsi="Arial" w:cs="Arial"/>
                <w:b/>
                <w:sz w:val="18"/>
                <w:szCs w:val="18"/>
              </w:rPr>
              <w:t>of all greenhouse experiments in process,</w:t>
            </w:r>
            <w:r>
              <w:rPr>
                <w:rFonts w:ascii="Arial" w:hAnsi="Arial" w:cs="Arial"/>
                <w:b/>
                <w:sz w:val="18"/>
                <w:szCs w:val="18"/>
              </w:rPr>
              <w:t xml:space="preserve"> </w:t>
            </w:r>
            <w:r w:rsidRPr="0079679E">
              <w:rPr>
                <w:rFonts w:ascii="Arial" w:hAnsi="Arial" w:cs="Arial"/>
                <w:b/>
                <w:sz w:val="18"/>
                <w:szCs w:val="18"/>
              </w:rPr>
              <w:t>including experimental plants, microorganisms, and small animals</w:t>
            </w:r>
            <w:r>
              <w:rPr>
                <w:rFonts w:ascii="Arial" w:hAnsi="Arial" w:cs="Arial"/>
                <w:b/>
                <w:sz w:val="18"/>
                <w:szCs w:val="18"/>
              </w:rPr>
              <w:t xml:space="preserve"> </w:t>
            </w:r>
            <w:r w:rsidRPr="0079679E">
              <w:rPr>
                <w:rFonts w:ascii="Arial" w:hAnsi="Arial" w:cs="Arial"/>
                <w:b/>
                <w:sz w:val="18"/>
                <w:szCs w:val="18"/>
              </w:rPr>
              <w:t>that are brought into and removed from the facility.</w:t>
            </w:r>
          </w:p>
          <w:p w14:paraId="16A1C2FB" w14:textId="4E5AD862" w:rsidR="004914AA" w:rsidRPr="00237C68" w:rsidRDefault="00BA7B7D" w:rsidP="004914AA">
            <w:pPr>
              <w:pStyle w:val="ListParagraph"/>
              <w:tabs>
                <w:tab w:val="left" w:pos="360"/>
              </w:tabs>
              <w:ind w:left="360"/>
              <w:rPr>
                <w:rFonts w:ascii="Arial" w:hAnsi="Arial" w:cs="Arial"/>
                <w:sz w:val="18"/>
                <w:szCs w:val="18"/>
              </w:rPr>
            </w:pPr>
            <w:sdt>
              <w:sdtPr>
                <w:rPr>
                  <w:rFonts w:ascii="Arial" w:hAnsi="Arial" w:cs="Arial"/>
                  <w:sz w:val="18"/>
                  <w:szCs w:val="18"/>
                </w:rPr>
                <w:id w:val="-444236542"/>
                <w14:checkbox>
                  <w14:checked w14:val="0"/>
                  <w14:checkedState w14:val="2612" w14:font="MS Gothic"/>
                  <w14:uncheckedState w14:val="2610" w14:font="MS Gothic"/>
                </w14:checkbox>
              </w:sdtPr>
              <w:sdtEndPr/>
              <w:sdtContent>
                <w:r w:rsidR="004914AA">
                  <w:rPr>
                    <w:rFonts w:ascii="MS Gothic" w:eastAsia="MS Gothic" w:hAnsi="MS Gothic" w:cs="Arial" w:hint="eastAsia"/>
                    <w:sz w:val="18"/>
                    <w:szCs w:val="18"/>
                  </w:rPr>
                  <w:t>☐</w:t>
                </w:r>
              </w:sdtContent>
            </w:sdt>
            <w:r w:rsidR="004914AA">
              <w:rPr>
                <w:rFonts w:ascii="Arial" w:hAnsi="Arial" w:cs="Arial"/>
                <w:sz w:val="18"/>
                <w:szCs w:val="18"/>
              </w:rPr>
              <w:t>Plants/flats are adequately labeled for inspectors to track</w:t>
            </w:r>
          </w:p>
        </w:tc>
        <w:sdt>
          <w:sdtPr>
            <w:rPr>
              <w:rFonts w:ascii="Arial" w:hAnsi="Arial" w:cs="Arial"/>
              <w:sz w:val="18"/>
              <w:szCs w:val="18"/>
            </w:rPr>
            <w:id w:val="1150181740"/>
            <w14:checkbox>
              <w14:checked w14:val="0"/>
              <w14:checkedState w14:val="2612" w14:font="MS Gothic"/>
              <w14:uncheckedState w14:val="2610" w14:font="MS Gothic"/>
            </w14:checkbox>
          </w:sdtPr>
          <w:sdtEndPr/>
          <w:sdtContent>
            <w:tc>
              <w:tcPr>
                <w:tcW w:w="515" w:type="dxa"/>
                <w:vAlign w:val="center"/>
              </w:tcPr>
              <w:p w14:paraId="56C1D84C" w14:textId="2D923DB0"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85191637"/>
            <w14:checkbox>
              <w14:checked w14:val="0"/>
              <w14:checkedState w14:val="2612" w14:font="MS Gothic"/>
              <w14:uncheckedState w14:val="2610" w14:font="MS Gothic"/>
            </w14:checkbox>
          </w:sdtPr>
          <w:sdtEndPr/>
          <w:sdtContent>
            <w:tc>
              <w:tcPr>
                <w:tcW w:w="475" w:type="dxa"/>
                <w:vAlign w:val="center"/>
              </w:tcPr>
              <w:p w14:paraId="6593AF87" w14:textId="25575575"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96722218"/>
            <w14:checkbox>
              <w14:checked w14:val="0"/>
              <w14:checkedState w14:val="2612" w14:font="MS Gothic"/>
              <w14:uncheckedState w14:val="2610" w14:font="MS Gothic"/>
            </w14:checkbox>
          </w:sdtPr>
          <w:sdtEndPr/>
          <w:sdtContent>
            <w:tc>
              <w:tcPr>
                <w:tcW w:w="505" w:type="dxa"/>
                <w:vAlign w:val="center"/>
              </w:tcPr>
              <w:p w14:paraId="28323F24" w14:textId="5BEE0FF4" w:rsidR="004914AA" w:rsidRPr="00AB0BF2"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55E19C10" w14:textId="1C313E5D"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p w14:paraId="6DC1B8AA" w14:textId="7365EC38" w:rsidR="004914AA" w:rsidRPr="00AB0BF2" w:rsidRDefault="004914AA" w:rsidP="004914AA">
            <w:pPr>
              <w:rPr>
                <w:rFonts w:ascii="Arial" w:hAnsi="Arial" w:cs="Arial"/>
                <w:sz w:val="18"/>
                <w:szCs w:val="18"/>
              </w:rPr>
            </w:pPr>
          </w:p>
        </w:tc>
      </w:tr>
      <w:tr w:rsidR="004914AA" w:rsidRPr="00AB0BF2" w14:paraId="2EF67428" w14:textId="77777777" w:rsidTr="00A2622A">
        <w:trPr>
          <w:cantSplit/>
          <w:jc w:val="center"/>
        </w:trPr>
        <w:tc>
          <w:tcPr>
            <w:tcW w:w="5665" w:type="dxa"/>
            <w:shd w:val="clear" w:color="auto" w:fill="FFFFFF" w:themeFill="background1"/>
          </w:tcPr>
          <w:p w14:paraId="3EB19D48" w14:textId="3635F115" w:rsidR="004914AA" w:rsidRPr="0050751F" w:rsidRDefault="004914AA" w:rsidP="004914AA">
            <w:pPr>
              <w:pStyle w:val="ListParagraph"/>
              <w:numPr>
                <w:ilvl w:val="0"/>
                <w:numId w:val="2"/>
              </w:numPr>
              <w:tabs>
                <w:tab w:val="left" w:pos="360"/>
              </w:tabs>
              <w:rPr>
                <w:rFonts w:ascii="Arial" w:hAnsi="Arial" w:cs="Arial"/>
                <w:b/>
                <w:sz w:val="18"/>
                <w:szCs w:val="18"/>
              </w:rPr>
            </w:pPr>
            <w:r w:rsidRPr="0079679E">
              <w:rPr>
                <w:rFonts w:ascii="Arial" w:hAnsi="Arial" w:cs="Arial"/>
                <w:b/>
                <w:sz w:val="18"/>
                <w:szCs w:val="18"/>
              </w:rPr>
              <w:t>A greenhouse SOP advising personnel of the potential</w:t>
            </w:r>
            <w:r>
              <w:rPr>
                <w:rFonts w:ascii="Arial" w:hAnsi="Arial" w:cs="Arial"/>
                <w:b/>
                <w:sz w:val="18"/>
                <w:szCs w:val="18"/>
              </w:rPr>
              <w:t xml:space="preserve"> </w:t>
            </w:r>
            <w:r w:rsidRPr="0079679E">
              <w:rPr>
                <w:rFonts w:ascii="Arial" w:hAnsi="Arial" w:cs="Arial"/>
                <w:b/>
                <w:sz w:val="18"/>
                <w:szCs w:val="18"/>
              </w:rPr>
              <w:t>consequences if practices are not followed and containing a</w:t>
            </w:r>
            <w:r>
              <w:rPr>
                <w:rFonts w:ascii="Arial" w:hAnsi="Arial" w:cs="Arial"/>
                <w:b/>
                <w:sz w:val="18"/>
                <w:szCs w:val="18"/>
              </w:rPr>
              <w:t xml:space="preserve"> </w:t>
            </w:r>
            <w:r w:rsidRPr="0079679E">
              <w:rPr>
                <w:rFonts w:ascii="Arial" w:hAnsi="Arial" w:cs="Arial"/>
                <w:b/>
                <w:sz w:val="18"/>
                <w:szCs w:val="18"/>
              </w:rPr>
              <w:t>contingency plan for accidental release is available.</w:t>
            </w:r>
          </w:p>
        </w:tc>
        <w:sdt>
          <w:sdtPr>
            <w:rPr>
              <w:rFonts w:ascii="Arial" w:hAnsi="Arial" w:cs="Arial"/>
              <w:sz w:val="18"/>
              <w:szCs w:val="18"/>
            </w:rPr>
            <w:id w:val="604539593"/>
            <w14:checkbox>
              <w14:checked w14:val="0"/>
              <w14:checkedState w14:val="2612" w14:font="MS Gothic"/>
              <w14:uncheckedState w14:val="2610" w14:font="MS Gothic"/>
            </w14:checkbox>
          </w:sdtPr>
          <w:sdtEndPr/>
          <w:sdtContent>
            <w:tc>
              <w:tcPr>
                <w:tcW w:w="515" w:type="dxa"/>
                <w:vAlign w:val="center"/>
              </w:tcPr>
              <w:p w14:paraId="3EEBA6ED" w14:textId="044A87A2"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92360293"/>
            <w14:checkbox>
              <w14:checked w14:val="0"/>
              <w14:checkedState w14:val="2612" w14:font="MS Gothic"/>
              <w14:uncheckedState w14:val="2610" w14:font="MS Gothic"/>
            </w14:checkbox>
          </w:sdtPr>
          <w:sdtEndPr/>
          <w:sdtContent>
            <w:tc>
              <w:tcPr>
                <w:tcW w:w="475" w:type="dxa"/>
                <w:vAlign w:val="center"/>
              </w:tcPr>
              <w:p w14:paraId="716FAEC8" w14:textId="3A42069B"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00661832"/>
            <w14:checkbox>
              <w14:checked w14:val="0"/>
              <w14:checkedState w14:val="2612" w14:font="MS Gothic"/>
              <w14:uncheckedState w14:val="2610" w14:font="MS Gothic"/>
            </w14:checkbox>
          </w:sdtPr>
          <w:sdtEndPr/>
          <w:sdtContent>
            <w:tc>
              <w:tcPr>
                <w:tcW w:w="505" w:type="dxa"/>
                <w:vAlign w:val="center"/>
              </w:tcPr>
              <w:p w14:paraId="6C0879B0" w14:textId="4074AF08" w:rsidR="004914AA" w:rsidRPr="00AB0BF2"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649122F1" w14:textId="6FE177A2" w:rsidR="004914AA" w:rsidRPr="00AB0BF2"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337BAF7B" w14:textId="77777777" w:rsidTr="00A2622A">
        <w:trPr>
          <w:cantSplit/>
          <w:jc w:val="center"/>
        </w:trPr>
        <w:tc>
          <w:tcPr>
            <w:tcW w:w="5665" w:type="dxa"/>
            <w:shd w:val="clear" w:color="auto" w:fill="FFFFFF" w:themeFill="background1"/>
          </w:tcPr>
          <w:p w14:paraId="12A142A2" w14:textId="31A015C0" w:rsidR="004914AA" w:rsidRPr="0050751F" w:rsidRDefault="004914AA" w:rsidP="004914AA">
            <w:pPr>
              <w:pStyle w:val="ListParagraph"/>
              <w:numPr>
                <w:ilvl w:val="0"/>
                <w:numId w:val="2"/>
              </w:numPr>
              <w:tabs>
                <w:tab w:val="left" w:pos="360"/>
              </w:tabs>
              <w:rPr>
                <w:rFonts w:ascii="Arial" w:hAnsi="Arial" w:cs="Arial"/>
                <w:b/>
                <w:sz w:val="18"/>
                <w:szCs w:val="18"/>
              </w:rPr>
            </w:pPr>
            <w:r w:rsidRPr="0079679E">
              <w:rPr>
                <w:rFonts w:ascii="Arial" w:hAnsi="Arial" w:cs="Arial"/>
                <w:b/>
                <w:sz w:val="18"/>
                <w:szCs w:val="18"/>
              </w:rPr>
              <w:t>All organisms are decontaminated and inactivated prior to disposal</w:t>
            </w:r>
            <w:r>
              <w:rPr>
                <w:rFonts w:ascii="Arial" w:hAnsi="Arial" w:cs="Arial"/>
                <w:b/>
                <w:sz w:val="18"/>
                <w:szCs w:val="18"/>
              </w:rPr>
              <w:t xml:space="preserve"> </w:t>
            </w:r>
            <w:r w:rsidRPr="0079679E">
              <w:rPr>
                <w:rFonts w:ascii="Arial" w:hAnsi="Arial" w:cs="Arial"/>
                <w:b/>
                <w:sz w:val="18"/>
                <w:szCs w:val="18"/>
              </w:rPr>
              <w:t>outside of the greenhouse according to facility SOP.</w:t>
            </w:r>
          </w:p>
        </w:tc>
        <w:sdt>
          <w:sdtPr>
            <w:rPr>
              <w:rFonts w:ascii="Arial" w:hAnsi="Arial" w:cs="Arial"/>
              <w:sz w:val="18"/>
              <w:szCs w:val="18"/>
            </w:rPr>
            <w:id w:val="-2146493624"/>
            <w14:checkbox>
              <w14:checked w14:val="0"/>
              <w14:checkedState w14:val="2612" w14:font="MS Gothic"/>
              <w14:uncheckedState w14:val="2610" w14:font="MS Gothic"/>
            </w14:checkbox>
          </w:sdtPr>
          <w:sdtEndPr/>
          <w:sdtContent>
            <w:tc>
              <w:tcPr>
                <w:tcW w:w="515" w:type="dxa"/>
                <w:vAlign w:val="center"/>
              </w:tcPr>
              <w:p w14:paraId="4F85EF16" w14:textId="4472C96E"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19248762"/>
            <w14:checkbox>
              <w14:checked w14:val="0"/>
              <w14:checkedState w14:val="2612" w14:font="MS Gothic"/>
              <w14:uncheckedState w14:val="2610" w14:font="MS Gothic"/>
            </w14:checkbox>
          </w:sdtPr>
          <w:sdtEndPr/>
          <w:sdtContent>
            <w:tc>
              <w:tcPr>
                <w:tcW w:w="475" w:type="dxa"/>
                <w:vAlign w:val="center"/>
              </w:tcPr>
              <w:p w14:paraId="6031EC3E" w14:textId="02A6473F"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34095710"/>
            <w14:checkbox>
              <w14:checked w14:val="0"/>
              <w14:checkedState w14:val="2612" w14:font="MS Gothic"/>
              <w14:uncheckedState w14:val="2610" w14:font="MS Gothic"/>
            </w14:checkbox>
          </w:sdtPr>
          <w:sdtEndPr/>
          <w:sdtContent>
            <w:tc>
              <w:tcPr>
                <w:tcW w:w="505" w:type="dxa"/>
                <w:vAlign w:val="center"/>
              </w:tcPr>
              <w:p w14:paraId="7396C692" w14:textId="10E820A6" w:rsidR="004914AA" w:rsidRPr="00AB0BF2"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32F1DC88" w14:textId="56F5E681" w:rsidR="004914AA" w:rsidRPr="00AB0BF2"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p w14:paraId="7640EAC6" w14:textId="3DB8BF7C" w:rsidR="004914AA" w:rsidRPr="00AB0BF2" w:rsidRDefault="004914AA" w:rsidP="004914AA">
            <w:pPr>
              <w:rPr>
                <w:rFonts w:ascii="Arial" w:hAnsi="Arial" w:cs="Arial"/>
                <w:sz w:val="18"/>
                <w:szCs w:val="18"/>
              </w:rPr>
            </w:pPr>
          </w:p>
        </w:tc>
      </w:tr>
      <w:tr w:rsidR="004914AA" w:rsidRPr="00AB0BF2" w14:paraId="3009C656" w14:textId="77777777" w:rsidTr="00A2622A">
        <w:trPr>
          <w:cantSplit/>
          <w:jc w:val="center"/>
        </w:trPr>
        <w:tc>
          <w:tcPr>
            <w:tcW w:w="5665" w:type="dxa"/>
            <w:shd w:val="clear" w:color="auto" w:fill="FFFFFF" w:themeFill="background1"/>
          </w:tcPr>
          <w:p w14:paraId="2A7C033F" w14:textId="0FC9BBAE" w:rsidR="004914AA" w:rsidRPr="0050751F" w:rsidRDefault="004914AA" w:rsidP="004914AA">
            <w:pPr>
              <w:pStyle w:val="ListParagraph"/>
              <w:numPr>
                <w:ilvl w:val="0"/>
                <w:numId w:val="2"/>
              </w:numPr>
              <w:tabs>
                <w:tab w:val="left" w:pos="360"/>
              </w:tabs>
              <w:rPr>
                <w:rFonts w:ascii="Arial" w:hAnsi="Arial" w:cs="Arial"/>
                <w:b/>
                <w:sz w:val="18"/>
                <w:szCs w:val="18"/>
              </w:rPr>
            </w:pPr>
            <w:r w:rsidRPr="0079679E">
              <w:rPr>
                <w:rFonts w:ascii="Arial" w:hAnsi="Arial" w:cs="Arial"/>
                <w:b/>
                <w:sz w:val="18"/>
                <w:szCs w:val="18"/>
              </w:rPr>
              <w:t>A written program is in place to control unwanted species (seeds,</w:t>
            </w:r>
            <w:r>
              <w:rPr>
                <w:rFonts w:ascii="Arial" w:hAnsi="Arial" w:cs="Arial"/>
                <w:b/>
                <w:sz w:val="18"/>
                <w:szCs w:val="18"/>
              </w:rPr>
              <w:t xml:space="preserve"> </w:t>
            </w:r>
            <w:r w:rsidRPr="0079679E">
              <w:rPr>
                <w:rFonts w:ascii="Arial" w:hAnsi="Arial" w:cs="Arial"/>
                <w:b/>
                <w:sz w:val="18"/>
                <w:szCs w:val="18"/>
              </w:rPr>
              <w:t xml:space="preserve">insects, etc.) This is </w:t>
            </w:r>
            <w:r w:rsidRPr="00237C68">
              <w:rPr>
                <w:rFonts w:ascii="Arial" w:hAnsi="Arial" w:cs="Arial"/>
                <w:b/>
                <w:sz w:val="18"/>
                <w:szCs w:val="18"/>
                <w:u w:val="single"/>
              </w:rPr>
              <w:t>documented</w:t>
            </w:r>
            <w:r w:rsidRPr="0079679E">
              <w:rPr>
                <w:rFonts w:ascii="Arial" w:hAnsi="Arial" w:cs="Arial"/>
                <w:b/>
                <w:sz w:val="18"/>
                <w:szCs w:val="18"/>
              </w:rPr>
              <w:t xml:space="preserve"> in the Lab Safety Binder located in</w:t>
            </w:r>
            <w:r>
              <w:rPr>
                <w:rFonts w:ascii="Arial" w:hAnsi="Arial" w:cs="Arial"/>
                <w:b/>
                <w:sz w:val="18"/>
                <w:szCs w:val="18"/>
              </w:rPr>
              <w:t xml:space="preserve"> </w:t>
            </w:r>
            <w:r w:rsidRPr="0079679E">
              <w:rPr>
                <w:rFonts w:ascii="Arial" w:hAnsi="Arial" w:cs="Arial"/>
                <w:b/>
                <w:sz w:val="18"/>
                <w:szCs w:val="18"/>
              </w:rPr>
              <w:t>the laboratory space.</w:t>
            </w:r>
          </w:p>
        </w:tc>
        <w:sdt>
          <w:sdtPr>
            <w:rPr>
              <w:rFonts w:ascii="Arial" w:hAnsi="Arial" w:cs="Arial"/>
              <w:sz w:val="18"/>
              <w:szCs w:val="18"/>
            </w:rPr>
            <w:id w:val="-1060635111"/>
            <w14:checkbox>
              <w14:checked w14:val="0"/>
              <w14:checkedState w14:val="2612" w14:font="MS Gothic"/>
              <w14:uncheckedState w14:val="2610" w14:font="MS Gothic"/>
            </w14:checkbox>
          </w:sdtPr>
          <w:sdtEndPr/>
          <w:sdtContent>
            <w:tc>
              <w:tcPr>
                <w:tcW w:w="515" w:type="dxa"/>
                <w:vAlign w:val="center"/>
              </w:tcPr>
              <w:p w14:paraId="7295628C" w14:textId="798981C1"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65519938"/>
            <w14:checkbox>
              <w14:checked w14:val="0"/>
              <w14:checkedState w14:val="2612" w14:font="MS Gothic"/>
              <w14:uncheckedState w14:val="2610" w14:font="MS Gothic"/>
            </w14:checkbox>
          </w:sdtPr>
          <w:sdtEndPr/>
          <w:sdtContent>
            <w:tc>
              <w:tcPr>
                <w:tcW w:w="475" w:type="dxa"/>
                <w:vAlign w:val="center"/>
              </w:tcPr>
              <w:p w14:paraId="67F28CD1" w14:textId="2B43BADB"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91424203"/>
            <w14:checkbox>
              <w14:checked w14:val="0"/>
              <w14:checkedState w14:val="2612" w14:font="MS Gothic"/>
              <w14:uncheckedState w14:val="2610" w14:font="MS Gothic"/>
            </w14:checkbox>
          </w:sdtPr>
          <w:sdtEndPr/>
          <w:sdtContent>
            <w:tc>
              <w:tcPr>
                <w:tcW w:w="505" w:type="dxa"/>
                <w:vAlign w:val="center"/>
              </w:tcPr>
              <w:p w14:paraId="23E5B0B4" w14:textId="01636489" w:rsidR="004914AA" w:rsidRPr="00AB0BF2"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5F1126C9" w14:textId="01FFFBF7" w:rsidR="004914AA" w:rsidRPr="00AB0BF2"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764A05B5" w14:textId="77777777" w:rsidTr="00A2622A">
        <w:trPr>
          <w:cantSplit/>
          <w:jc w:val="center"/>
        </w:trPr>
        <w:tc>
          <w:tcPr>
            <w:tcW w:w="5665" w:type="dxa"/>
            <w:shd w:val="clear" w:color="auto" w:fill="FFFFFF" w:themeFill="background1"/>
          </w:tcPr>
          <w:p w14:paraId="2FD58679" w14:textId="63844F67" w:rsidR="004914AA" w:rsidRPr="0050751F" w:rsidRDefault="004914AA" w:rsidP="004914AA">
            <w:pPr>
              <w:pStyle w:val="ListParagraph"/>
              <w:numPr>
                <w:ilvl w:val="0"/>
                <w:numId w:val="2"/>
              </w:numPr>
              <w:tabs>
                <w:tab w:val="left" w:pos="360"/>
              </w:tabs>
              <w:contextualSpacing w:val="0"/>
              <w:rPr>
                <w:rFonts w:ascii="Arial" w:hAnsi="Arial" w:cs="Arial"/>
                <w:b/>
                <w:sz w:val="18"/>
                <w:szCs w:val="18"/>
              </w:rPr>
            </w:pPr>
            <w:r w:rsidRPr="0079679E">
              <w:rPr>
                <w:rFonts w:ascii="Arial" w:hAnsi="Arial" w:cs="Arial"/>
                <w:b/>
                <w:sz w:val="18"/>
                <w:szCs w:val="18"/>
              </w:rPr>
              <w:t>Flats and other plant containers are in good condition</w:t>
            </w:r>
            <w:r>
              <w:rPr>
                <w:rFonts w:ascii="Arial" w:hAnsi="Arial" w:cs="Arial"/>
                <w:b/>
                <w:sz w:val="18"/>
                <w:szCs w:val="18"/>
              </w:rPr>
              <w:t xml:space="preserve"> and labeled appropriately</w:t>
            </w:r>
            <w:r w:rsidRPr="0079679E">
              <w:rPr>
                <w:rFonts w:ascii="Arial" w:hAnsi="Arial" w:cs="Arial"/>
                <w:b/>
                <w:sz w:val="18"/>
                <w:szCs w:val="18"/>
              </w:rPr>
              <w:t>.</w:t>
            </w:r>
          </w:p>
        </w:tc>
        <w:sdt>
          <w:sdtPr>
            <w:rPr>
              <w:rFonts w:ascii="Arial" w:hAnsi="Arial" w:cs="Arial"/>
              <w:sz w:val="18"/>
              <w:szCs w:val="18"/>
            </w:rPr>
            <w:id w:val="238915168"/>
            <w14:checkbox>
              <w14:checked w14:val="0"/>
              <w14:checkedState w14:val="2612" w14:font="MS Gothic"/>
              <w14:uncheckedState w14:val="2610" w14:font="MS Gothic"/>
            </w14:checkbox>
          </w:sdtPr>
          <w:sdtEndPr/>
          <w:sdtContent>
            <w:tc>
              <w:tcPr>
                <w:tcW w:w="515" w:type="dxa"/>
                <w:vAlign w:val="center"/>
              </w:tcPr>
              <w:p w14:paraId="2D94AD2B" w14:textId="70F6AE1D"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55646436"/>
            <w14:checkbox>
              <w14:checked w14:val="0"/>
              <w14:checkedState w14:val="2612" w14:font="MS Gothic"/>
              <w14:uncheckedState w14:val="2610" w14:font="MS Gothic"/>
            </w14:checkbox>
          </w:sdtPr>
          <w:sdtEndPr/>
          <w:sdtContent>
            <w:tc>
              <w:tcPr>
                <w:tcW w:w="475" w:type="dxa"/>
                <w:vAlign w:val="center"/>
              </w:tcPr>
              <w:p w14:paraId="3BC422F6" w14:textId="42827809"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41785612"/>
            <w14:checkbox>
              <w14:checked w14:val="0"/>
              <w14:checkedState w14:val="2612" w14:font="MS Gothic"/>
              <w14:uncheckedState w14:val="2610" w14:font="MS Gothic"/>
            </w14:checkbox>
          </w:sdtPr>
          <w:sdtEndPr/>
          <w:sdtContent>
            <w:tc>
              <w:tcPr>
                <w:tcW w:w="505" w:type="dxa"/>
                <w:vAlign w:val="center"/>
              </w:tcPr>
              <w:p w14:paraId="237E64B3" w14:textId="67329584" w:rsidR="004914AA" w:rsidRPr="007D43FE"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6E7E171F" w14:textId="762A3C43"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55E92597" w14:textId="77777777" w:rsidTr="00E26034">
        <w:trPr>
          <w:cantSplit/>
          <w:trHeight w:val="188"/>
          <w:jc w:val="center"/>
        </w:trPr>
        <w:tc>
          <w:tcPr>
            <w:tcW w:w="10795" w:type="dxa"/>
            <w:gridSpan w:val="5"/>
            <w:shd w:val="clear" w:color="auto" w:fill="72B83E"/>
          </w:tcPr>
          <w:p w14:paraId="3145981C" w14:textId="4D932BE2" w:rsidR="004914AA" w:rsidRPr="007D43FE" w:rsidRDefault="004914AA" w:rsidP="004914AA">
            <w:pPr>
              <w:rPr>
                <w:rFonts w:ascii="Arial" w:hAnsi="Arial" w:cs="Arial"/>
                <w:sz w:val="18"/>
                <w:szCs w:val="18"/>
              </w:rPr>
            </w:pPr>
            <w:r>
              <w:rPr>
                <w:rFonts w:ascii="Arial" w:hAnsi="Arial" w:cs="Arial"/>
                <w:b/>
                <w:sz w:val="18"/>
                <w:szCs w:val="18"/>
              </w:rPr>
              <w:lastRenderedPageBreak/>
              <w:t xml:space="preserve">BSL-2+ </w:t>
            </w:r>
            <w:r w:rsidRPr="00AF7B49">
              <w:rPr>
                <w:rFonts w:ascii="Arial" w:hAnsi="Arial" w:cs="Arial"/>
                <w:b/>
                <w:sz w:val="18"/>
                <w:szCs w:val="18"/>
                <w:u w:val="single"/>
              </w:rPr>
              <w:t>ADDITIONAL</w:t>
            </w:r>
            <w:r>
              <w:rPr>
                <w:rFonts w:ascii="Arial" w:hAnsi="Arial" w:cs="Arial"/>
                <w:b/>
                <w:sz w:val="18"/>
                <w:szCs w:val="18"/>
              </w:rPr>
              <w:t xml:space="preserve"> REQUIREMENTS</w:t>
            </w:r>
          </w:p>
        </w:tc>
      </w:tr>
      <w:tr w:rsidR="004914AA" w:rsidRPr="00AB0BF2" w14:paraId="67657661" w14:textId="77777777" w:rsidTr="005A7629">
        <w:trPr>
          <w:cantSplit/>
          <w:trHeight w:val="269"/>
          <w:jc w:val="center"/>
        </w:trPr>
        <w:tc>
          <w:tcPr>
            <w:tcW w:w="5665" w:type="dxa"/>
            <w:shd w:val="clear" w:color="auto" w:fill="FFFFFF" w:themeFill="background1"/>
          </w:tcPr>
          <w:p w14:paraId="725D5C97" w14:textId="0D739430" w:rsidR="004914AA"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A</w:t>
            </w:r>
            <w:r w:rsidRPr="0050751F">
              <w:rPr>
                <w:rFonts w:ascii="Arial" w:hAnsi="Arial" w:cs="Arial"/>
                <w:b/>
                <w:sz w:val="18"/>
                <w:szCs w:val="18"/>
              </w:rPr>
              <w:t xml:space="preserve">ccess controls prevent users from entering the BSL2+ work area while experiments are </w:t>
            </w:r>
            <w:r>
              <w:rPr>
                <w:rFonts w:ascii="Arial" w:hAnsi="Arial" w:cs="Arial"/>
                <w:b/>
                <w:sz w:val="18"/>
                <w:szCs w:val="18"/>
              </w:rPr>
              <w:t>in progress</w:t>
            </w:r>
            <w:r w:rsidRPr="0050751F">
              <w:rPr>
                <w:rFonts w:ascii="Arial" w:hAnsi="Arial" w:cs="Arial"/>
                <w:b/>
                <w:sz w:val="18"/>
                <w:szCs w:val="18"/>
              </w:rPr>
              <w:t>.</w:t>
            </w:r>
          </w:p>
        </w:tc>
        <w:sdt>
          <w:sdtPr>
            <w:rPr>
              <w:rFonts w:ascii="Arial" w:hAnsi="Arial" w:cs="Arial"/>
              <w:sz w:val="18"/>
              <w:szCs w:val="18"/>
            </w:rPr>
            <w:id w:val="423772268"/>
            <w14:checkbox>
              <w14:checked w14:val="0"/>
              <w14:checkedState w14:val="2612" w14:font="MS Gothic"/>
              <w14:uncheckedState w14:val="2610" w14:font="MS Gothic"/>
            </w14:checkbox>
          </w:sdtPr>
          <w:sdtEndPr/>
          <w:sdtContent>
            <w:tc>
              <w:tcPr>
                <w:tcW w:w="515" w:type="dxa"/>
                <w:vAlign w:val="center"/>
              </w:tcPr>
              <w:p w14:paraId="02B5FF33" w14:textId="3761525E"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00004955"/>
            <w14:checkbox>
              <w14:checked w14:val="0"/>
              <w14:checkedState w14:val="2612" w14:font="MS Gothic"/>
              <w14:uncheckedState w14:val="2610" w14:font="MS Gothic"/>
            </w14:checkbox>
          </w:sdtPr>
          <w:sdtEndPr/>
          <w:sdtContent>
            <w:tc>
              <w:tcPr>
                <w:tcW w:w="475" w:type="dxa"/>
                <w:vAlign w:val="center"/>
              </w:tcPr>
              <w:p w14:paraId="1B0C0233" w14:textId="75383E4A"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789941"/>
            <w14:checkbox>
              <w14:checked w14:val="0"/>
              <w14:checkedState w14:val="2612" w14:font="MS Gothic"/>
              <w14:uncheckedState w14:val="2610" w14:font="MS Gothic"/>
            </w14:checkbox>
          </w:sdtPr>
          <w:sdtEndPr/>
          <w:sdtContent>
            <w:tc>
              <w:tcPr>
                <w:tcW w:w="505" w:type="dxa"/>
                <w:vAlign w:val="center"/>
              </w:tcPr>
              <w:p w14:paraId="36BD1AA0" w14:textId="5391501F"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tc>
          <w:tcPr>
            <w:tcW w:w="3635" w:type="dxa"/>
          </w:tcPr>
          <w:p w14:paraId="218FA60A" w14:textId="77777777"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p w14:paraId="0FB32A2B" w14:textId="08BBA402" w:rsidR="004914AA" w:rsidRPr="007D43FE" w:rsidRDefault="004914AA" w:rsidP="004914AA">
            <w:pPr>
              <w:rPr>
                <w:rFonts w:ascii="Arial" w:hAnsi="Arial" w:cs="Arial"/>
                <w:sz w:val="18"/>
                <w:szCs w:val="18"/>
              </w:rPr>
            </w:pPr>
          </w:p>
        </w:tc>
      </w:tr>
      <w:tr w:rsidR="004914AA" w:rsidRPr="00AB0BF2" w14:paraId="51C83342" w14:textId="77777777" w:rsidTr="005A7629">
        <w:trPr>
          <w:cantSplit/>
          <w:trHeight w:val="269"/>
          <w:jc w:val="center"/>
        </w:trPr>
        <w:tc>
          <w:tcPr>
            <w:tcW w:w="5665" w:type="dxa"/>
            <w:shd w:val="clear" w:color="auto" w:fill="FFFFFF" w:themeFill="background1"/>
          </w:tcPr>
          <w:p w14:paraId="11FD7DC7" w14:textId="1EE181C9" w:rsidR="004914AA" w:rsidRDefault="004914AA" w:rsidP="004914AA">
            <w:pPr>
              <w:pStyle w:val="ListParagraph"/>
              <w:numPr>
                <w:ilvl w:val="0"/>
                <w:numId w:val="2"/>
              </w:numPr>
              <w:tabs>
                <w:tab w:val="left" w:pos="360"/>
              </w:tabs>
              <w:contextualSpacing w:val="0"/>
              <w:rPr>
                <w:rFonts w:ascii="Arial" w:hAnsi="Arial" w:cs="Arial"/>
                <w:b/>
                <w:sz w:val="18"/>
                <w:szCs w:val="18"/>
              </w:rPr>
            </w:pPr>
            <w:r w:rsidRPr="0050751F">
              <w:rPr>
                <w:rFonts w:ascii="Arial" w:hAnsi="Arial" w:cs="Arial"/>
                <w:b/>
                <w:sz w:val="18"/>
                <w:szCs w:val="18"/>
              </w:rPr>
              <w:t>The lab door opens inward to the BSL2+ area.</w:t>
            </w:r>
          </w:p>
        </w:tc>
        <w:sdt>
          <w:sdtPr>
            <w:rPr>
              <w:rFonts w:ascii="Arial" w:hAnsi="Arial" w:cs="Arial"/>
              <w:sz w:val="18"/>
              <w:szCs w:val="18"/>
            </w:rPr>
            <w:id w:val="-124014518"/>
            <w14:checkbox>
              <w14:checked w14:val="0"/>
              <w14:checkedState w14:val="2612" w14:font="MS Gothic"/>
              <w14:uncheckedState w14:val="2610" w14:font="MS Gothic"/>
            </w14:checkbox>
          </w:sdtPr>
          <w:sdtEndPr/>
          <w:sdtContent>
            <w:tc>
              <w:tcPr>
                <w:tcW w:w="515" w:type="dxa"/>
                <w:vAlign w:val="center"/>
              </w:tcPr>
              <w:p w14:paraId="44CEED7F" w14:textId="4C3CBFAE"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75086193"/>
            <w14:checkbox>
              <w14:checked w14:val="0"/>
              <w14:checkedState w14:val="2612" w14:font="MS Gothic"/>
              <w14:uncheckedState w14:val="2610" w14:font="MS Gothic"/>
            </w14:checkbox>
          </w:sdtPr>
          <w:sdtEndPr/>
          <w:sdtContent>
            <w:tc>
              <w:tcPr>
                <w:tcW w:w="475" w:type="dxa"/>
                <w:vAlign w:val="center"/>
              </w:tcPr>
              <w:p w14:paraId="5179EF70" w14:textId="519250E0"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37573712"/>
            <w14:checkbox>
              <w14:checked w14:val="0"/>
              <w14:checkedState w14:val="2612" w14:font="MS Gothic"/>
              <w14:uncheckedState w14:val="2610" w14:font="MS Gothic"/>
            </w14:checkbox>
          </w:sdtPr>
          <w:sdtEndPr/>
          <w:sdtContent>
            <w:tc>
              <w:tcPr>
                <w:tcW w:w="505" w:type="dxa"/>
                <w:vAlign w:val="center"/>
              </w:tcPr>
              <w:p w14:paraId="4DE36E68" w14:textId="753572F8"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tc>
          <w:tcPr>
            <w:tcW w:w="3635" w:type="dxa"/>
          </w:tcPr>
          <w:p w14:paraId="290F7A01" w14:textId="1E888CE1"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071D39D2" w14:textId="77777777" w:rsidTr="005A7629">
        <w:trPr>
          <w:cantSplit/>
          <w:trHeight w:val="269"/>
          <w:jc w:val="center"/>
        </w:trPr>
        <w:tc>
          <w:tcPr>
            <w:tcW w:w="5665" w:type="dxa"/>
            <w:shd w:val="clear" w:color="auto" w:fill="FFFFFF" w:themeFill="background1"/>
          </w:tcPr>
          <w:p w14:paraId="777B43ED" w14:textId="77916615" w:rsidR="004914AA" w:rsidRDefault="004914AA" w:rsidP="004914AA">
            <w:pPr>
              <w:pStyle w:val="ListParagraph"/>
              <w:numPr>
                <w:ilvl w:val="0"/>
                <w:numId w:val="2"/>
              </w:numPr>
              <w:tabs>
                <w:tab w:val="left" w:pos="360"/>
              </w:tabs>
              <w:contextualSpacing w:val="0"/>
              <w:rPr>
                <w:rFonts w:ascii="Arial" w:hAnsi="Arial" w:cs="Arial"/>
                <w:b/>
                <w:sz w:val="18"/>
                <w:szCs w:val="18"/>
              </w:rPr>
            </w:pPr>
            <w:r w:rsidRPr="0050751F">
              <w:rPr>
                <w:rFonts w:ascii="Arial" w:hAnsi="Arial" w:cs="Arial"/>
                <w:b/>
                <w:sz w:val="18"/>
                <w:szCs w:val="18"/>
              </w:rPr>
              <w:t xml:space="preserve">An autoclave or other means of pretreating waste before disposal is available. Pretreated waste </w:t>
            </w:r>
            <w:r>
              <w:rPr>
                <w:rFonts w:ascii="Arial" w:hAnsi="Arial" w:cs="Arial"/>
                <w:b/>
                <w:sz w:val="18"/>
                <w:szCs w:val="18"/>
              </w:rPr>
              <w:t>is</w:t>
            </w:r>
            <w:r w:rsidRPr="0050751F">
              <w:rPr>
                <w:rFonts w:ascii="Arial" w:hAnsi="Arial" w:cs="Arial"/>
                <w:b/>
                <w:sz w:val="18"/>
                <w:szCs w:val="18"/>
              </w:rPr>
              <w:t xml:space="preserve"> still disposed of as biohazard waste. </w:t>
            </w:r>
          </w:p>
        </w:tc>
        <w:sdt>
          <w:sdtPr>
            <w:rPr>
              <w:rFonts w:ascii="Arial" w:hAnsi="Arial" w:cs="Arial"/>
              <w:sz w:val="18"/>
              <w:szCs w:val="18"/>
            </w:rPr>
            <w:id w:val="-2092299033"/>
            <w14:checkbox>
              <w14:checked w14:val="0"/>
              <w14:checkedState w14:val="2612" w14:font="MS Gothic"/>
              <w14:uncheckedState w14:val="2610" w14:font="MS Gothic"/>
            </w14:checkbox>
          </w:sdtPr>
          <w:sdtEndPr/>
          <w:sdtContent>
            <w:tc>
              <w:tcPr>
                <w:tcW w:w="515" w:type="dxa"/>
                <w:vAlign w:val="center"/>
              </w:tcPr>
              <w:p w14:paraId="4EE9DB86" w14:textId="2006255F"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08798785"/>
            <w14:checkbox>
              <w14:checked w14:val="0"/>
              <w14:checkedState w14:val="2612" w14:font="MS Gothic"/>
              <w14:uncheckedState w14:val="2610" w14:font="MS Gothic"/>
            </w14:checkbox>
          </w:sdtPr>
          <w:sdtEndPr/>
          <w:sdtContent>
            <w:tc>
              <w:tcPr>
                <w:tcW w:w="475" w:type="dxa"/>
                <w:vAlign w:val="center"/>
              </w:tcPr>
              <w:p w14:paraId="7C978A67" w14:textId="26D47D2A"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93337673"/>
            <w14:checkbox>
              <w14:checked w14:val="0"/>
              <w14:checkedState w14:val="2612" w14:font="MS Gothic"/>
              <w14:uncheckedState w14:val="2610" w14:font="MS Gothic"/>
            </w14:checkbox>
          </w:sdtPr>
          <w:sdtEndPr/>
          <w:sdtContent>
            <w:tc>
              <w:tcPr>
                <w:tcW w:w="505" w:type="dxa"/>
                <w:vAlign w:val="center"/>
              </w:tcPr>
              <w:p w14:paraId="5CA592BE" w14:textId="40D26AF5"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tc>
          <w:tcPr>
            <w:tcW w:w="3635" w:type="dxa"/>
          </w:tcPr>
          <w:p w14:paraId="635E0368" w14:textId="77777777" w:rsidR="004914AA" w:rsidRPr="00AB0BF2" w:rsidRDefault="004914AA" w:rsidP="004914AA">
            <w:pPr>
              <w:rPr>
                <w:rFonts w:ascii="Arial" w:hAnsi="Arial" w:cs="Arial"/>
                <w:sz w:val="18"/>
                <w:szCs w:val="18"/>
              </w:rPr>
            </w:pPr>
            <w:r>
              <w:rPr>
                <w:rFonts w:ascii="Arial" w:hAnsi="Arial" w:cs="Arial"/>
                <w:sz w:val="18"/>
                <w:szCs w:val="18"/>
              </w:rPr>
              <w:t xml:space="preserve">Autoclave location or alternative method: </w:t>
            </w: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p w14:paraId="56FB70A4" w14:textId="77777777" w:rsidR="004914AA" w:rsidRPr="007D43FE" w:rsidRDefault="004914AA" w:rsidP="004914AA">
            <w:pPr>
              <w:rPr>
                <w:rFonts w:ascii="Arial" w:hAnsi="Arial" w:cs="Arial"/>
                <w:sz w:val="18"/>
                <w:szCs w:val="18"/>
              </w:rPr>
            </w:pPr>
          </w:p>
        </w:tc>
      </w:tr>
      <w:tr w:rsidR="004914AA" w:rsidRPr="00AB0BF2" w14:paraId="7049B480" w14:textId="77777777" w:rsidTr="005A7629">
        <w:trPr>
          <w:cantSplit/>
          <w:trHeight w:val="269"/>
          <w:jc w:val="center"/>
        </w:trPr>
        <w:tc>
          <w:tcPr>
            <w:tcW w:w="5665" w:type="dxa"/>
            <w:shd w:val="clear" w:color="auto" w:fill="FFFFFF" w:themeFill="background1"/>
          </w:tcPr>
          <w:p w14:paraId="7FBA9B6D" w14:textId="28B594C9" w:rsidR="004914AA" w:rsidRDefault="004914AA" w:rsidP="004914AA">
            <w:pPr>
              <w:pStyle w:val="ListParagraph"/>
              <w:numPr>
                <w:ilvl w:val="0"/>
                <w:numId w:val="2"/>
              </w:numPr>
              <w:tabs>
                <w:tab w:val="left" w:pos="360"/>
              </w:tabs>
              <w:contextualSpacing w:val="0"/>
              <w:rPr>
                <w:rFonts w:ascii="Arial" w:hAnsi="Arial" w:cs="Arial"/>
                <w:b/>
                <w:sz w:val="18"/>
                <w:szCs w:val="18"/>
              </w:rPr>
            </w:pPr>
            <w:r w:rsidRPr="0050751F">
              <w:rPr>
                <w:rFonts w:ascii="Arial" w:hAnsi="Arial" w:cs="Arial"/>
                <w:b/>
                <w:sz w:val="18"/>
                <w:szCs w:val="18"/>
              </w:rPr>
              <w:t>Disposable gowns are available in addition to BSL</w:t>
            </w:r>
            <w:r>
              <w:rPr>
                <w:rFonts w:ascii="Arial" w:hAnsi="Arial" w:cs="Arial"/>
                <w:b/>
                <w:sz w:val="18"/>
                <w:szCs w:val="18"/>
              </w:rPr>
              <w:t>-</w:t>
            </w:r>
            <w:r w:rsidRPr="0050751F">
              <w:rPr>
                <w:rFonts w:ascii="Arial" w:hAnsi="Arial" w:cs="Arial"/>
                <w:b/>
                <w:sz w:val="18"/>
                <w:szCs w:val="18"/>
              </w:rPr>
              <w:t xml:space="preserve">2 PPE requirements. </w:t>
            </w:r>
          </w:p>
        </w:tc>
        <w:sdt>
          <w:sdtPr>
            <w:rPr>
              <w:rFonts w:ascii="Arial" w:hAnsi="Arial" w:cs="Arial"/>
              <w:sz w:val="18"/>
              <w:szCs w:val="18"/>
            </w:rPr>
            <w:id w:val="1935467559"/>
            <w14:checkbox>
              <w14:checked w14:val="0"/>
              <w14:checkedState w14:val="2612" w14:font="MS Gothic"/>
              <w14:uncheckedState w14:val="2610" w14:font="MS Gothic"/>
            </w14:checkbox>
          </w:sdtPr>
          <w:sdtEndPr/>
          <w:sdtContent>
            <w:tc>
              <w:tcPr>
                <w:tcW w:w="515" w:type="dxa"/>
                <w:vAlign w:val="center"/>
              </w:tcPr>
              <w:p w14:paraId="34E99EA8" w14:textId="59199AFD"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4738789"/>
            <w14:checkbox>
              <w14:checked w14:val="0"/>
              <w14:checkedState w14:val="2612" w14:font="MS Gothic"/>
              <w14:uncheckedState w14:val="2610" w14:font="MS Gothic"/>
            </w14:checkbox>
          </w:sdtPr>
          <w:sdtEndPr/>
          <w:sdtContent>
            <w:tc>
              <w:tcPr>
                <w:tcW w:w="475" w:type="dxa"/>
                <w:vAlign w:val="center"/>
              </w:tcPr>
              <w:p w14:paraId="017868D4" w14:textId="465BD00D"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31443990"/>
            <w14:checkbox>
              <w14:checked w14:val="0"/>
              <w14:checkedState w14:val="2612" w14:font="MS Gothic"/>
              <w14:uncheckedState w14:val="2610" w14:font="MS Gothic"/>
            </w14:checkbox>
          </w:sdtPr>
          <w:sdtEndPr/>
          <w:sdtContent>
            <w:tc>
              <w:tcPr>
                <w:tcW w:w="505" w:type="dxa"/>
                <w:vAlign w:val="center"/>
              </w:tcPr>
              <w:p w14:paraId="035A3FAC" w14:textId="4B494B07"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tc>
          <w:tcPr>
            <w:tcW w:w="3635" w:type="dxa"/>
          </w:tcPr>
          <w:p w14:paraId="384954DF" w14:textId="55D0303F"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1FA75FED" w14:textId="77777777" w:rsidTr="005A7629">
        <w:trPr>
          <w:cantSplit/>
          <w:trHeight w:val="269"/>
          <w:jc w:val="center"/>
        </w:trPr>
        <w:tc>
          <w:tcPr>
            <w:tcW w:w="5665" w:type="dxa"/>
            <w:shd w:val="clear" w:color="auto" w:fill="FFFFFF" w:themeFill="background1"/>
          </w:tcPr>
          <w:p w14:paraId="0F4904D7" w14:textId="2ED7BF86" w:rsidR="004914AA" w:rsidRDefault="004914AA" w:rsidP="004914AA">
            <w:pPr>
              <w:pStyle w:val="ListParagraph"/>
              <w:numPr>
                <w:ilvl w:val="0"/>
                <w:numId w:val="2"/>
              </w:numPr>
              <w:tabs>
                <w:tab w:val="left" w:pos="360"/>
              </w:tabs>
              <w:contextualSpacing w:val="0"/>
              <w:rPr>
                <w:rFonts w:ascii="Arial" w:hAnsi="Arial" w:cs="Arial"/>
                <w:b/>
                <w:sz w:val="18"/>
                <w:szCs w:val="18"/>
              </w:rPr>
            </w:pPr>
            <w:r w:rsidRPr="0050751F">
              <w:rPr>
                <w:rFonts w:ascii="Arial" w:hAnsi="Arial" w:cs="Arial"/>
                <w:b/>
                <w:sz w:val="18"/>
                <w:szCs w:val="18"/>
              </w:rPr>
              <w:t>Surgical masks and/or respirators are available in addition to BSL</w:t>
            </w:r>
            <w:r>
              <w:rPr>
                <w:rFonts w:ascii="Arial" w:hAnsi="Arial" w:cs="Arial"/>
                <w:b/>
                <w:sz w:val="18"/>
                <w:szCs w:val="18"/>
              </w:rPr>
              <w:t>-</w:t>
            </w:r>
            <w:r w:rsidRPr="0050751F">
              <w:rPr>
                <w:rFonts w:ascii="Arial" w:hAnsi="Arial" w:cs="Arial"/>
                <w:b/>
                <w:sz w:val="18"/>
                <w:szCs w:val="18"/>
              </w:rPr>
              <w:t xml:space="preserve">2 PPE requirements. </w:t>
            </w:r>
          </w:p>
        </w:tc>
        <w:sdt>
          <w:sdtPr>
            <w:rPr>
              <w:rFonts w:ascii="Arial" w:hAnsi="Arial" w:cs="Arial"/>
              <w:sz w:val="18"/>
              <w:szCs w:val="18"/>
            </w:rPr>
            <w:id w:val="-423722763"/>
            <w14:checkbox>
              <w14:checked w14:val="0"/>
              <w14:checkedState w14:val="2612" w14:font="MS Gothic"/>
              <w14:uncheckedState w14:val="2610" w14:font="MS Gothic"/>
            </w14:checkbox>
          </w:sdtPr>
          <w:sdtEndPr/>
          <w:sdtContent>
            <w:tc>
              <w:tcPr>
                <w:tcW w:w="515" w:type="dxa"/>
                <w:vAlign w:val="center"/>
              </w:tcPr>
              <w:p w14:paraId="7F4B6E90" w14:textId="25DB3AF8"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29591751"/>
            <w14:checkbox>
              <w14:checked w14:val="0"/>
              <w14:checkedState w14:val="2612" w14:font="MS Gothic"/>
              <w14:uncheckedState w14:val="2610" w14:font="MS Gothic"/>
            </w14:checkbox>
          </w:sdtPr>
          <w:sdtEndPr/>
          <w:sdtContent>
            <w:tc>
              <w:tcPr>
                <w:tcW w:w="475" w:type="dxa"/>
                <w:vAlign w:val="center"/>
              </w:tcPr>
              <w:p w14:paraId="0BDD8EF0" w14:textId="6671F3EA"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58616593"/>
            <w14:checkbox>
              <w14:checked w14:val="0"/>
              <w14:checkedState w14:val="2612" w14:font="MS Gothic"/>
              <w14:uncheckedState w14:val="2610" w14:font="MS Gothic"/>
            </w14:checkbox>
          </w:sdtPr>
          <w:sdtEndPr/>
          <w:sdtContent>
            <w:tc>
              <w:tcPr>
                <w:tcW w:w="505" w:type="dxa"/>
                <w:vAlign w:val="center"/>
              </w:tcPr>
              <w:p w14:paraId="4DC15425" w14:textId="3CA73E36"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tc>
          <w:tcPr>
            <w:tcW w:w="3635" w:type="dxa"/>
          </w:tcPr>
          <w:p w14:paraId="0CC5E9CF" w14:textId="770A6E29"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7456F0B2" w14:textId="77777777" w:rsidTr="005A7629">
        <w:trPr>
          <w:cantSplit/>
          <w:trHeight w:val="269"/>
          <w:jc w:val="center"/>
        </w:trPr>
        <w:tc>
          <w:tcPr>
            <w:tcW w:w="5665" w:type="dxa"/>
            <w:shd w:val="clear" w:color="auto" w:fill="FFFFFF" w:themeFill="background1"/>
          </w:tcPr>
          <w:p w14:paraId="7AF31E67" w14:textId="66312536" w:rsidR="004914AA"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No person under 18</w:t>
            </w:r>
            <w:r w:rsidRPr="0050751F">
              <w:rPr>
                <w:rFonts w:ascii="Arial" w:hAnsi="Arial" w:cs="Arial"/>
                <w:b/>
                <w:sz w:val="18"/>
                <w:szCs w:val="18"/>
              </w:rPr>
              <w:t xml:space="preserve"> years of age is permitted in the facility.</w:t>
            </w:r>
          </w:p>
        </w:tc>
        <w:sdt>
          <w:sdtPr>
            <w:rPr>
              <w:rFonts w:ascii="Arial" w:hAnsi="Arial" w:cs="Arial"/>
              <w:sz w:val="18"/>
              <w:szCs w:val="18"/>
            </w:rPr>
            <w:id w:val="-2131392167"/>
            <w14:checkbox>
              <w14:checked w14:val="0"/>
              <w14:checkedState w14:val="2612" w14:font="MS Gothic"/>
              <w14:uncheckedState w14:val="2610" w14:font="MS Gothic"/>
            </w14:checkbox>
          </w:sdtPr>
          <w:sdtEndPr/>
          <w:sdtContent>
            <w:tc>
              <w:tcPr>
                <w:tcW w:w="515" w:type="dxa"/>
                <w:vAlign w:val="center"/>
              </w:tcPr>
              <w:p w14:paraId="5BE24536" w14:textId="066D6E73"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44355594"/>
            <w14:checkbox>
              <w14:checked w14:val="0"/>
              <w14:checkedState w14:val="2612" w14:font="MS Gothic"/>
              <w14:uncheckedState w14:val="2610" w14:font="MS Gothic"/>
            </w14:checkbox>
          </w:sdtPr>
          <w:sdtEndPr/>
          <w:sdtContent>
            <w:tc>
              <w:tcPr>
                <w:tcW w:w="475" w:type="dxa"/>
                <w:vAlign w:val="center"/>
              </w:tcPr>
              <w:p w14:paraId="128602C2" w14:textId="2F32DF7C"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05066872"/>
            <w14:checkbox>
              <w14:checked w14:val="0"/>
              <w14:checkedState w14:val="2612" w14:font="MS Gothic"/>
              <w14:uncheckedState w14:val="2610" w14:font="MS Gothic"/>
            </w14:checkbox>
          </w:sdtPr>
          <w:sdtEndPr/>
          <w:sdtContent>
            <w:tc>
              <w:tcPr>
                <w:tcW w:w="505" w:type="dxa"/>
                <w:vAlign w:val="center"/>
              </w:tcPr>
              <w:p w14:paraId="3A2493A9" w14:textId="4DB46A3E"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tc>
          <w:tcPr>
            <w:tcW w:w="3635" w:type="dxa"/>
          </w:tcPr>
          <w:p w14:paraId="2841834D" w14:textId="1D5CB055"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6679225F" w14:textId="77777777" w:rsidTr="005A7629">
        <w:trPr>
          <w:cantSplit/>
          <w:trHeight w:val="269"/>
          <w:jc w:val="center"/>
        </w:trPr>
        <w:tc>
          <w:tcPr>
            <w:tcW w:w="5665" w:type="dxa"/>
            <w:shd w:val="clear" w:color="auto" w:fill="FFFFFF" w:themeFill="background1"/>
          </w:tcPr>
          <w:p w14:paraId="07E55E43" w14:textId="77777777" w:rsidR="004914AA"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Directional airflow is from areas</w:t>
            </w:r>
            <w:r w:rsidRPr="0050751F">
              <w:rPr>
                <w:rFonts w:ascii="Arial" w:hAnsi="Arial" w:cs="Arial"/>
                <w:b/>
                <w:sz w:val="18"/>
                <w:szCs w:val="18"/>
              </w:rPr>
              <w:t xml:space="preserve"> of lower containment to areas of higher containment</w:t>
            </w:r>
            <w:r>
              <w:rPr>
                <w:rFonts w:ascii="Arial" w:hAnsi="Arial" w:cs="Arial"/>
                <w:b/>
                <w:sz w:val="18"/>
                <w:szCs w:val="18"/>
              </w:rPr>
              <w:t xml:space="preserve"> (e.g., hallway to lab)</w:t>
            </w:r>
            <w:r w:rsidRPr="0050751F">
              <w:rPr>
                <w:rFonts w:ascii="Arial" w:hAnsi="Arial" w:cs="Arial"/>
                <w:b/>
                <w:sz w:val="18"/>
                <w:szCs w:val="18"/>
              </w:rPr>
              <w:t xml:space="preserve">. </w:t>
            </w:r>
          </w:p>
          <w:p w14:paraId="25723A19" w14:textId="055DD85B" w:rsidR="004914AA" w:rsidRDefault="004914AA" w:rsidP="004914AA">
            <w:pPr>
              <w:pStyle w:val="ListParagraph"/>
              <w:tabs>
                <w:tab w:val="left" w:pos="360"/>
              </w:tabs>
              <w:ind w:left="360"/>
              <w:contextualSpacing w:val="0"/>
              <w:rPr>
                <w:rFonts w:ascii="Arial" w:hAnsi="Arial" w:cs="Arial"/>
                <w:b/>
                <w:sz w:val="18"/>
                <w:szCs w:val="18"/>
              </w:rPr>
            </w:pPr>
            <w:r w:rsidRPr="00F5124E">
              <w:rPr>
                <w:rFonts w:ascii="Arial" w:hAnsi="Arial" w:cs="Arial"/>
                <w:sz w:val="18"/>
                <w:szCs w:val="18"/>
              </w:rPr>
              <w:t>This can be tested by holding the door between the two spaces open about an inch and holding a thin strip of tissue paper or Kimwipe into the crack.</w:t>
            </w:r>
          </w:p>
        </w:tc>
        <w:sdt>
          <w:sdtPr>
            <w:rPr>
              <w:rFonts w:ascii="Arial" w:hAnsi="Arial" w:cs="Arial"/>
              <w:sz w:val="18"/>
              <w:szCs w:val="18"/>
            </w:rPr>
            <w:id w:val="1725166727"/>
            <w14:checkbox>
              <w14:checked w14:val="0"/>
              <w14:checkedState w14:val="2612" w14:font="MS Gothic"/>
              <w14:uncheckedState w14:val="2610" w14:font="MS Gothic"/>
            </w14:checkbox>
          </w:sdtPr>
          <w:sdtEndPr/>
          <w:sdtContent>
            <w:tc>
              <w:tcPr>
                <w:tcW w:w="515" w:type="dxa"/>
                <w:vAlign w:val="center"/>
              </w:tcPr>
              <w:p w14:paraId="2A2BA4A1" w14:textId="7C41CE62"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44868231"/>
            <w14:checkbox>
              <w14:checked w14:val="0"/>
              <w14:checkedState w14:val="2612" w14:font="MS Gothic"/>
              <w14:uncheckedState w14:val="2610" w14:font="MS Gothic"/>
            </w14:checkbox>
          </w:sdtPr>
          <w:sdtEndPr/>
          <w:sdtContent>
            <w:tc>
              <w:tcPr>
                <w:tcW w:w="475" w:type="dxa"/>
                <w:vAlign w:val="center"/>
              </w:tcPr>
              <w:p w14:paraId="67577C44" w14:textId="03976FB4"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75934862"/>
            <w14:checkbox>
              <w14:checked w14:val="0"/>
              <w14:checkedState w14:val="2612" w14:font="MS Gothic"/>
              <w14:uncheckedState w14:val="2610" w14:font="MS Gothic"/>
            </w14:checkbox>
          </w:sdtPr>
          <w:sdtEndPr/>
          <w:sdtContent>
            <w:tc>
              <w:tcPr>
                <w:tcW w:w="505" w:type="dxa"/>
                <w:vAlign w:val="center"/>
              </w:tcPr>
              <w:p w14:paraId="22473D5B" w14:textId="63A507A8" w:rsidR="004914AA" w:rsidRDefault="004914AA" w:rsidP="004914AA">
                <w:pPr>
                  <w:jc w:val="center"/>
                  <w:rPr>
                    <w:rFonts w:ascii="MS Gothic" w:eastAsia="MS Gothic" w:hAnsi="MS Gothic" w:cs="Arial"/>
                    <w:sz w:val="18"/>
                    <w:szCs w:val="18"/>
                  </w:rPr>
                </w:pPr>
                <w:r>
                  <w:rPr>
                    <w:rFonts w:ascii="MS Gothic" w:eastAsia="MS Gothic" w:hAnsi="MS Gothic" w:cs="Arial" w:hint="eastAsia"/>
                    <w:sz w:val="18"/>
                    <w:szCs w:val="18"/>
                  </w:rPr>
                  <w:t>☐</w:t>
                </w:r>
              </w:p>
            </w:tc>
          </w:sdtContent>
        </w:sdt>
        <w:tc>
          <w:tcPr>
            <w:tcW w:w="3635" w:type="dxa"/>
          </w:tcPr>
          <w:p w14:paraId="2209A12E" w14:textId="4D23ABDF"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2A83DE69" w14:textId="77777777" w:rsidTr="00E26034">
        <w:trPr>
          <w:cantSplit/>
          <w:trHeight w:val="269"/>
          <w:jc w:val="center"/>
        </w:trPr>
        <w:tc>
          <w:tcPr>
            <w:tcW w:w="10795" w:type="dxa"/>
            <w:gridSpan w:val="5"/>
            <w:shd w:val="clear" w:color="auto" w:fill="72B83E"/>
          </w:tcPr>
          <w:p w14:paraId="1740C2F5" w14:textId="4BF33146" w:rsidR="004914AA" w:rsidRPr="00040763" w:rsidRDefault="004914AA" w:rsidP="004914AA">
            <w:pPr>
              <w:rPr>
                <w:rFonts w:ascii="Arial" w:hAnsi="Arial" w:cs="Arial"/>
                <w:b/>
                <w:sz w:val="18"/>
                <w:szCs w:val="18"/>
              </w:rPr>
            </w:pPr>
            <w:r w:rsidRPr="00040763">
              <w:rPr>
                <w:rFonts w:ascii="Arial" w:hAnsi="Arial" w:cs="Arial"/>
                <w:b/>
                <w:sz w:val="18"/>
                <w:szCs w:val="18"/>
              </w:rPr>
              <w:t xml:space="preserve">ABSL-2 </w:t>
            </w:r>
            <w:r w:rsidRPr="00237C68">
              <w:rPr>
                <w:rFonts w:ascii="Arial" w:hAnsi="Arial" w:cs="Arial"/>
                <w:b/>
                <w:sz w:val="18"/>
                <w:szCs w:val="18"/>
                <w:u w:val="single"/>
              </w:rPr>
              <w:t>ADDITIONAL</w:t>
            </w:r>
            <w:r w:rsidRPr="00040763">
              <w:rPr>
                <w:rFonts w:ascii="Arial" w:hAnsi="Arial" w:cs="Arial"/>
                <w:b/>
                <w:sz w:val="18"/>
                <w:szCs w:val="18"/>
              </w:rPr>
              <w:t xml:space="preserve"> REQUIREMENTS</w:t>
            </w:r>
          </w:p>
        </w:tc>
      </w:tr>
      <w:tr w:rsidR="004914AA" w:rsidRPr="00AB0BF2" w14:paraId="02BF650D" w14:textId="77777777" w:rsidTr="005A7629">
        <w:trPr>
          <w:cantSplit/>
          <w:trHeight w:val="269"/>
          <w:jc w:val="center"/>
        </w:trPr>
        <w:tc>
          <w:tcPr>
            <w:tcW w:w="5665" w:type="dxa"/>
            <w:shd w:val="clear" w:color="auto" w:fill="FFFFFF" w:themeFill="background1"/>
          </w:tcPr>
          <w:p w14:paraId="544B37E8" w14:textId="40FD08F8" w:rsidR="004914AA" w:rsidRPr="00040763" w:rsidRDefault="004914AA" w:rsidP="004914AA">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T</w:t>
            </w:r>
            <w:r w:rsidRPr="00944FD4">
              <w:rPr>
                <w:rFonts w:ascii="Arial" w:hAnsi="Arial" w:cs="Arial"/>
                <w:b/>
                <w:sz w:val="18"/>
                <w:szCs w:val="18"/>
              </w:rPr>
              <w:t>he PI/ laboratory supervisor has completed a risk assessment for all work being conducted.</w:t>
            </w:r>
          </w:p>
        </w:tc>
        <w:sdt>
          <w:sdtPr>
            <w:rPr>
              <w:rFonts w:ascii="Arial" w:hAnsi="Arial" w:cs="Arial"/>
              <w:sz w:val="18"/>
              <w:szCs w:val="18"/>
            </w:rPr>
            <w:id w:val="-1179193761"/>
            <w14:checkbox>
              <w14:checked w14:val="0"/>
              <w14:checkedState w14:val="2612" w14:font="MS Gothic"/>
              <w14:uncheckedState w14:val="2610" w14:font="MS Gothic"/>
            </w14:checkbox>
          </w:sdtPr>
          <w:sdtEndPr/>
          <w:sdtContent>
            <w:tc>
              <w:tcPr>
                <w:tcW w:w="515" w:type="dxa"/>
                <w:vAlign w:val="center"/>
              </w:tcPr>
              <w:p w14:paraId="64ACA51B" w14:textId="6DF24F52"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42131178"/>
            <w14:checkbox>
              <w14:checked w14:val="0"/>
              <w14:checkedState w14:val="2612" w14:font="MS Gothic"/>
              <w14:uncheckedState w14:val="2610" w14:font="MS Gothic"/>
            </w14:checkbox>
          </w:sdtPr>
          <w:sdtEndPr/>
          <w:sdtContent>
            <w:tc>
              <w:tcPr>
                <w:tcW w:w="475" w:type="dxa"/>
                <w:vAlign w:val="center"/>
              </w:tcPr>
              <w:p w14:paraId="4E46F73E" w14:textId="03D9E76B"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97083689"/>
            <w14:checkbox>
              <w14:checked w14:val="0"/>
              <w14:checkedState w14:val="2612" w14:font="MS Gothic"/>
              <w14:uncheckedState w14:val="2610" w14:font="MS Gothic"/>
            </w14:checkbox>
          </w:sdtPr>
          <w:sdtEndPr/>
          <w:sdtContent>
            <w:tc>
              <w:tcPr>
                <w:tcW w:w="505" w:type="dxa"/>
                <w:vAlign w:val="center"/>
              </w:tcPr>
              <w:p w14:paraId="1387D7B9" w14:textId="598F9344"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5D6B91A6" w14:textId="741175A9"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3ADBACBC" w14:textId="77777777" w:rsidTr="005A7629">
        <w:trPr>
          <w:cantSplit/>
          <w:trHeight w:val="269"/>
          <w:jc w:val="center"/>
        </w:trPr>
        <w:tc>
          <w:tcPr>
            <w:tcW w:w="5665" w:type="dxa"/>
            <w:shd w:val="clear" w:color="auto" w:fill="FFFFFF" w:themeFill="background1"/>
          </w:tcPr>
          <w:p w14:paraId="34CE0C40" w14:textId="0333B1E8" w:rsidR="004914AA" w:rsidRPr="00040763" w:rsidRDefault="004914AA" w:rsidP="004914AA">
            <w:pPr>
              <w:pStyle w:val="ListParagraph"/>
              <w:numPr>
                <w:ilvl w:val="0"/>
                <w:numId w:val="2"/>
              </w:numPr>
              <w:tabs>
                <w:tab w:val="left" w:pos="360"/>
              </w:tabs>
              <w:contextualSpacing w:val="0"/>
              <w:rPr>
                <w:rFonts w:ascii="Arial" w:hAnsi="Arial" w:cs="Arial"/>
                <w:b/>
                <w:sz w:val="18"/>
                <w:szCs w:val="18"/>
              </w:rPr>
            </w:pPr>
            <w:r w:rsidRPr="00944FD4">
              <w:rPr>
                <w:rFonts w:ascii="Arial" w:hAnsi="Arial" w:cs="Arial"/>
                <w:b/>
                <w:sz w:val="18"/>
                <w:szCs w:val="18"/>
              </w:rPr>
              <w:t xml:space="preserve">Prior to beginning </w:t>
            </w:r>
            <w:proofErr w:type="gramStart"/>
            <w:r w:rsidRPr="00944FD4">
              <w:rPr>
                <w:rFonts w:ascii="Arial" w:hAnsi="Arial" w:cs="Arial"/>
                <w:b/>
                <w:sz w:val="18"/>
                <w:szCs w:val="18"/>
              </w:rPr>
              <w:t>a study animal protocols</w:t>
            </w:r>
            <w:proofErr w:type="gramEnd"/>
            <w:r w:rsidRPr="00944FD4">
              <w:rPr>
                <w:rFonts w:ascii="Arial" w:hAnsi="Arial" w:cs="Arial"/>
                <w:b/>
                <w:sz w:val="18"/>
                <w:szCs w:val="18"/>
              </w:rPr>
              <w:t xml:space="preserve"> are reviewed and approved by the Institutional Animal Care and Use Committee (IACUC) and the Institutional Biosafety Committee.</w:t>
            </w:r>
          </w:p>
        </w:tc>
        <w:sdt>
          <w:sdtPr>
            <w:rPr>
              <w:rFonts w:ascii="Arial" w:hAnsi="Arial" w:cs="Arial"/>
              <w:sz w:val="18"/>
              <w:szCs w:val="18"/>
            </w:rPr>
            <w:id w:val="-530875539"/>
            <w14:checkbox>
              <w14:checked w14:val="0"/>
              <w14:checkedState w14:val="2612" w14:font="MS Gothic"/>
              <w14:uncheckedState w14:val="2610" w14:font="MS Gothic"/>
            </w14:checkbox>
          </w:sdtPr>
          <w:sdtEndPr/>
          <w:sdtContent>
            <w:tc>
              <w:tcPr>
                <w:tcW w:w="515" w:type="dxa"/>
                <w:vAlign w:val="center"/>
              </w:tcPr>
              <w:p w14:paraId="5FB8B0EA" w14:textId="7DE0448D"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21000865"/>
            <w14:checkbox>
              <w14:checked w14:val="0"/>
              <w14:checkedState w14:val="2612" w14:font="MS Gothic"/>
              <w14:uncheckedState w14:val="2610" w14:font="MS Gothic"/>
            </w14:checkbox>
          </w:sdtPr>
          <w:sdtEndPr/>
          <w:sdtContent>
            <w:tc>
              <w:tcPr>
                <w:tcW w:w="475" w:type="dxa"/>
                <w:vAlign w:val="center"/>
              </w:tcPr>
              <w:p w14:paraId="4B67EDA7" w14:textId="1FB2E2EA"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72860346"/>
            <w14:checkbox>
              <w14:checked w14:val="0"/>
              <w14:checkedState w14:val="2612" w14:font="MS Gothic"/>
              <w14:uncheckedState w14:val="2610" w14:font="MS Gothic"/>
            </w14:checkbox>
          </w:sdtPr>
          <w:sdtEndPr/>
          <w:sdtContent>
            <w:tc>
              <w:tcPr>
                <w:tcW w:w="505" w:type="dxa"/>
                <w:vAlign w:val="center"/>
              </w:tcPr>
              <w:p w14:paraId="6D15080A" w14:textId="2CB7F111"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5AE268CF" w14:textId="27A7ECA6"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646243C5" w14:textId="77777777" w:rsidTr="005A7629">
        <w:trPr>
          <w:cantSplit/>
          <w:trHeight w:val="269"/>
          <w:jc w:val="center"/>
        </w:trPr>
        <w:tc>
          <w:tcPr>
            <w:tcW w:w="5665" w:type="dxa"/>
            <w:shd w:val="clear" w:color="auto" w:fill="FFFFFF" w:themeFill="background1"/>
          </w:tcPr>
          <w:p w14:paraId="185EDDC3" w14:textId="572CE9CF" w:rsidR="004914AA" w:rsidRDefault="004914AA" w:rsidP="004914AA">
            <w:pPr>
              <w:pStyle w:val="ListParagraph"/>
              <w:numPr>
                <w:ilvl w:val="0"/>
                <w:numId w:val="2"/>
              </w:numPr>
              <w:tabs>
                <w:tab w:val="left" w:pos="360"/>
              </w:tabs>
              <w:contextualSpacing w:val="0"/>
              <w:rPr>
                <w:rFonts w:ascii="Arial" w:hAnsi="Arial" w:cs="Arial"/>
                <w:b/>
                <w:sz w:val="18"/>
                <w:szCs w:val="18"/>
              </w:rPr>
            </w:pPr>
            <w:r w:rsidRPr="00944FD4">
              <w:rPr>
                <w:rFonts w:ascii="Arial" w:hAnsi="Arial" w:cs="Arial"/>
                <w:b/>
                <w:sz w:val="18"/>
                <w:szCs w:val="18"/>
              </w:rPr>
              <w:t>A safety manual</w:t>
            </w:r>
            <w:r>
              <w:rPr>
                <w:rFonts w:ascii="Arial" w:hAnsi="Arial" w:cs="Arial"/>
                <w:b/>
                <w:sz w:val="18"/>
                <w:szCs w:val="18"/>
              </w:rPr>
              <w:t xml:space="preserve"> S</w:t>
            </w:r>
            <w:r w:rsidRPr="00944FD4">
              <w:rPr>
                <w:rFonts w:ascii="Arial" w:hAnsi="Arial" w:cs="Arial"/>
                <w:b/>
                <w:sz w:val="18"/>
                <w:szCs w:val="18"/>
              </w:rPr>
              <w:t>pecific to the animal facility is prepared or adopted in consultation with the animal facility director and appropriate safety professionals. The safety manual must be available and accessible. Personnel are advised of potential hazards and are required to read and follow instructions on practices and procedures.</w:t>
            </w:r>
            <w:r>
              <w:rPr>
                <w:rFonts w:ascii="Arial" w:hAnsi="Arial" w:cs="Arial"/>
                <w:b/>
                <w:sz w:val="18"/>
                <w:szCs w:val="18"/>
              </w:rPr>
              <w:t xml:space="preserve"> Manual:</w:t>
            </w:r>
          </w:p>
          <w:p w14:paraId="74AE789B" w14:textId="2FDEAD6B" w:rsidR="004914AA" w:rsidRPr="006A41B5" w:rsidRDefault="00BA7B7D" w:rsidP="004914AA">
            <w:pPr>
              <w:pStyle w:val="ListParagraph"/>
              <w:ind w:left="360"/>
              <w:rPr>
                <w:rFonts w:ascii="Arial" w:hAnsi="Arial" w:cs="Arial"/>
                <w:sz w:val="18"/>
                <w:szCs w:val="18"/>
              </w:rPr>
            </w:pPr>
            <w:sdt>
              <w:sdtPr>
                <w:rPr>
                  <w:rFonts w:ascii="Arial" w:hAnsi="Arial" w:cs="Arial"/>
                  <w:sz w:val="18"/>
                  <w:szCs w:val="18"/>
                </w:rPr>
                <w:id w:val="-1052225580"/>
                <w14:checkbox>
                  <w14:checked w14:val="0"/>
                  <w14:checkedState w14:val="2612" w14:font="MS Gothic"/>
                  <w14:uncheckedState w14:val="2610" w14:font="MS Gothic"/>
                </w14:checkbox>
              </w:sdtPr>
              <w:sdtEndPr/>
              <w:sdtContent>
                <w:r w:rsidR="004914AA" w:rsidRPr="006A41B5">
                  <w:rPr>
                    <w:rFonts w:ascii="Segoe UI Symbol" w:eastAsia="MS Gothic" w:hAnsi="Segoe UI Symbol" w:cs="Segoe UI Symbol"/>
                    <w:sz w:val="18"/>
                    <w:szCs w:val="18"/>
                  </w:rPr>
                  <w:t>☐</w:t>
                </w:r>
              </w:sdtContent>
            </w:sdt>
            <w:r w:rsidR="004914AA" w:rsidRPr="006A41B5">
              <w:rPr>
                <w:rFonts w:ascii="Arial" w:hAnsi="Arial" w:cs="Arial"/>
                <w:b/>
                <w:sz w:val="18"/>
                <w:szCs w:val="18"/>
              </w:rPr>
              <w:t xml:space="preserve"> </w:t>
            </w:r>
            <w:r w:rsidR="004914AA" w:rsidRPr="006A41B5">
              <w:rPr>
                <w:rFonts w:ascii="Arial" w:hAnsi="Arial" w:cs="Arial"/>
                <w:sz w:val="18"/>
                <w:szCs w:val="18"/>
              </w:rPr>
              <w:t>describe</w:t>
            </w:r>
            <w:r w:rsidR="004914AA">
              <w:rPr>
                <w:rFonts w:ascii="Arial" w:hAnsi="Arial" w:cs="Arial"/>
                <w:sz w:val="18"/>
                <w:szCs w:val="18"/>
              </w:rPr>
              <w:t>s</w:t>
            </w:r>
            <w:r w:rsidR="004914AA" w:rsidRPr="006A41B5">
              <w:rPr>
                <w:rFonts w:ascii="Arial" w:hAnsi="Arial" w:cs="Arial"/>
                <w:sz w:val="18"/>
                <w:szCs w:val="18"/>
              </w:rPr>
              <w:t xml:space="preserve"> the biosafety and containment procedures for the experimental animals</w:t>
            </w:r>
          </w:p>
          <w:p w14:paraId="6455D2BC" w14:textId="00377679" w:rsidR="004914AA" w:rsidRPr="006A41B5" w:rsidRDefault="00BA7B7D" w:rsidP="004914AA">
            <w:pPr>
              <w:ind w:left="360"/>
              <w:rPr>
                <w:rFonts w:ascii="Arial" w:hAnsi="Arial" w:cs="Arial"/>
                <w:sz w:val="18"/>
                <w:szCs w:val="18"/>
              </w:rPr>
            </w:pPr>
            <w:sdt>
              <w:sdtPr>
                <w:rPr>
                  <w:rFonts w:ascii="Arial" w:hAnsi="Arial" w:cs="Arial"/>
                  <w:sz w:val="18"/>
                  <w:szCs w:val="18"/>
                </w:rPr>
                <w:id w:val="-1048064981"/>
                <w14:checkbox>
                  <w14:checked w14:val="0"/>
                  <w14:checkedState w14:val="2612" w14:font="MS Gothic"/>
                  <w14:uncheckedState w14:val="2610" w14:font="MS Gothic"/>
                </w14:checkbox>
              </w:sdtPr>
              <w:sdtEndPr/>
              <w:sdtContent>
                <w:r w:rsidR="004914AA" w:rsidRPr="006A41B5">
                  <w:rPr>
                    <w:rFonts w:ascii="Segoe UI Symbol" w:eastAsia="MS Gothic" w:hAnsi="Segoe UI Symbol" w:cs="Segoe UI Symbol"/>
                    <w:sz w:val="18"/>
                    <w:szCs w:val="18"/>
                  </w:rPr>
                  <w:t>☐</w:t>
                </w:r>
              </w:sdtContent>
            </w:sdt>
            <w:r w:rsidR="004914AA" w:rsidRPr="006A41B5">
              <w:rPr>
                <w:rFonts w:ascii="Arial" w:hAnsi="Arial" w:cs="Arial"/>
                <w:sz w:val="18"/>
                <w:szCs w:val="18"/>
              </w:rPr>
              <w:t xml:space="preserve"> describe</w:t>
            </w:r>
            <w:r w:rsidR="004914AA">
              <w:rPr>
                <w:rFonts w:ascii="Arial" w:hAnsi="Arial" w:cs="Arial"/>
                <w:sz w:val="18"/>
                <w:szCs w:val="18"/>
              </w:rPr>
              <w:t>s</w:t>
            </w:r>
            <w:r w:rsidR="004914AA" w:rsidRPr="006A41B5">
              <w:rPr>
                <w:rFonts w:ascii="Arial" w:hAnsi="Arial" w:cs="Arial"/>
                <w:sz w:val="18"/>
                <w:szCs w:val="18"/>
              </w:rPr>
              <w:t xml:space="preserve"> the biosafety and containment procedures for the organisms</w:t>
            </w:r>
          </w:p>
          <w:p w14:paraId="4B825D06" w14:textId="09243953" w:rsidR="004914AA" w:rsidRPr="006A41B5" w:rsidRDefault="00BA7B7D" w:rsidP="004914AA">
            <w:pPr>
              <w:pStyle w:val="ListParagraph"/>
              <w:ind w:left="360"/>
              <w:rPr>
                <w:rFonts w:ascii="Arial" w:hAnsi="Arial" w:cs="Arial"/>
                <w:sz w:val="18"/>
                <w:szCs w:val="18"/>
              </w:rPr>
            </w:pPr>
            <w:sdt>
              <w:sdtPr>
                <w:rPr>
                  <w:rFonts w:ascii="Arial" w:hAnsi="Arial" w:cs="Arial"/>
                  <w:sz w:val="18"/>
                  <w:szCs w:val="18"/>
                </w:rPr>
                <w:id w:val="-229768859"/>
                <w14:checkbox>
                  <w14:checked w14:val="0"/>
                  <w14:checkedState w14:val="2612" w14:font="MS Gothic"/>
                  <w14:uncheckedState w14:val="2610" w14:font="MS Gothic"/>
                </w14:checkbox>
              </w:sdtPr>
              <w:sdtEndPr/>
              <w:sdtContent>
                <w:r w:rsidR="004914AA" w:rsidRPr="006A41B5">
                  <w:rPr>
                    <w:rFonts w:ascii="Segoe UI Symbol" w:eastAsia="MS Gothic" w:hAnsi="Segoe UI Symbol" w:cs="Segoe UI Symbol"/>
                    <w:sz w:val="18"/>
                    <w:szCs w:val="18"/>
                  </w:rPr>
                  <w:t>☐</w:t>
                </w:r>
              </w:sdtContent>
            </w:sdt>
            <w:r w:rsidR="004914AA" w:rsidRPr="006A41B5">
              <w:rPr>
                <w:rFonts w:ascii="Arial" w:hAnsi="Arial" w:cs="Arial"/>
                <w:sz w:val="18"/>
                <w:szCs w:val="18"/>
              </w:rPr>
              <w:t xml:space="preserve"> describe</w:t>
            </w:r>
            <w:r w:rsidR="004914AA">
              <w:rPr>
                <w:rFonts w:ascii="Arial" w:hAnsi="Arial" w:cs="Arial"/>
                <w:sz w:val="18"/>
                <w:szCs w:val="18"/>
              </w:rPr>
              <w:t>s</w:t>
            </w:r>
            <w:r w:rsidR="004914AA" w:rsidRPr="006A41B5">
              <w:rPr>
                <w:rFonts w:ascii="Arial" w:hAnsi="Arial" w:cs="Arial"/>
                <w:sz w:val="18"/>
                <w:szCs w:val="18"/>
              </w:rPr>
              <w:t xml:space="preserve"> the biological materials in use</w:t>
            </w:r>
            <w:r w:rsidR="004914AA">
              <w:rPr>
                <w:rFonts w:ascii="Arial" w:hAnsi="Arial" w:cs="Arial"/>
                <w:sz w:val="18"/>
                <w:szCs w:val="18"/>
              </w:rPr>
              <w:t xml:space="preserve">, and </w:t>
            </w:r>
            <w:r w:rsidR="004914AA" w:rsidRPr="00112768">
              <w:rPr>
                <w:rFonts w:ascii="Arial" w:hAnsi="Arial" w:cs="Arial"/>
                <w:sz w:val="18"/>
                <w:szCs w:val="18"/>
              </w:rPr>
              <w:t>appropriate agent-specific decontamination methods</w:t>
            </w:r>
          </w:p>
          <w:p w14:paraId="63378A24" w14:textId="529A9283" w:rsidR="004914AA" w:rsidRPr="006A41B5" w:rsidRDefault="00BA7B7D" w:rsidP="004914AA">
            <w:pPr>
              <w:pStyle w:val="ListParagraph"/>
              <w:ind w:left="360"/>
              <w:rPr>
                <w:rFonts w:ascii="Arial" w:hAnsi="Arial" w:cs="Arial"/>
                <w:sz w:val="18"/>
                <w:szCs w:val="18"/>
              </w:rPr>
            </w:pPr>
            <w:sdt>
              <w:sdtPr>
                <w:rPr>
                  <w:rFonts w:ascii="Arial" w:hAnsi="Arial" w:cs="Arial"/>
                  <w:sz w:val="18"/>
                  <w:szCs w:val="18"/>
                </w:rPr>
                <w:id w:val="-1065420721"/>
                <w14:checkbox>
                  <w14:checked w14:val="0"/>
                  <w14:checkedState w14:val="2612" w14:font="MS Gothic"/>
                  <w14:uncheckedState w14:val="2610" w14:font="MS Gothic"/>
                </w14:checkbox>
              </w:sdtPr>
              <w:sdtEndPr/>
              <w:sdtContent>
                <w:r w:rsidR="004914AA" w:rsidRPr="006A41B5">
                  <w:rPr>
                    <w:rFonts w:ascii="Segoe UI Symbol" w:eastAsia="MS Gothic" w:hAnsi="Segoe UI Symbol" w:cs="Segoe UI Symbol"/>
                    <w:sz w:val="18"/>
                    <w:szCs w:val="18"/>
                  </w:rPr>
                  <w:t>☐</w:t>
                </w:r>
              </w:sdtContent>
            </w:sdt>
            <w:r w:rsidR="004914AA" w:rsidRPr="006A41B5">
              <w:rPr>
                <w:rFonts w:ascii="Arial" w:hAnsi="Arial" w:cs="Arial"/>
                <w:sz w:val="18"/>
                <w:szCs w:val="18"/>
              </w:rPr>
              <w:t xml:space="preserve"> describe</w:t>
            </w:r>
            <w:r w:rsidR="004914AA">
              <w:rPr>
                <w:rFonts w:ascii="Arial" w:hAnsi="Arial" w:cs="Arial"/>
                <w:sz w:val="18"/>
                <w:szCs w:val="18"/>
              </w:rPr>
              <w:t>s</w:t>
            </w:r>
            <w:r w:rsidR="004914AA" w:rsidRPr="006A41B5">
              <w:rPr>
                <w:rFonts w:ascii="Arial" w:hAnsi="Arial" w:cs="Arial"/>
                <w:sz w:val="18"/>
                <w:szCs w:val="18"/>
              </w:rPr>
              <w:t xml:space="preserve"> the work performed</w:t>
            </w:r>
          </w:p>
          <w:p w14:paraId="0673072A" w14:textId="286112EA" w:rsidR="004914AA" w:rsidRPr="006A41B5" w:rsidRDefault="00BA7B7D" w:rsidP="004914AA">
            <w:pPr>
              <w:pStyle w:val="ListParagraph"/>
              <w:ind w:left="360"/>
              <w:rPr>
                <w:rFonts w:ascii="Arial" w:hAnsi="Arial" w:cs="Arial"/>
                <w:sz w:val="18"/>
                <w:szCs w:val="18"/>
              </w:rPr>
            </w:pPr>
            <w:sdt>
              <w:sdtPr>
                <w:rPr>
                  <w:rFonts w:ascii="Arial" w:hAnsi="Arial" w:cs="Arial"/>
                  <w:sz w:val="18"/>
                  <w:szCs w:val="18"/>
                </w:rPr>
                <w:id w:val="1431702354"/>
                <w14:checkbox>
                  <w14:checked w14:val="0"/>
                  <w14:checkedState w14:val="2612" w14:font="MS Gothic"/>
                  <w14:uncheckedState w14:val="2610" w14:font="MS Gothic"/>
                </w14:checkbox>
              </w:sdtPr>
              <w:sdtEndPr/>
              <w:sdtContent>
                <w:r w:rsidR="004914AA" w:rsidRPr="006A41B5">
                  <w:rPr>
                    <w:rFonts w:ascii="Segoe UI Symbol" w:eastAsia="MS Gothic" w:hAnsi="Segoe UI Symbol" w:cs="Segoe UI Symbol"/>
                    <w:sz w:val="18"/>
                    <w:szCs w:val="18"/>
                  </w:rPr>
                  <w:t>☐</w:t>
                </w:r>
              </w:sdtContent>
            </w:sdt>
            <w:r w:rsidR="004914AA" w:rsidRPr="006A41B5">
              <w:rPr>
                <w:rFonts w:ascii="Arial" w:hAnsi="Arial" w:cs="Arial"/>
                <w:sz w:val="18"/>
                <w:szCs w:val="18"/>
              </w:rPr>
              <w:t xml:space="preserve"> contains or references protocols for emergency situations, including exposures, medical emergencies, facility malfunctions</w:t>
            </w:r>
          </w:p>
          <w:p w14:paraId="05E683BE" w14:textId="2897C50A" w:rsidR="004914AA" w:rsidRPr="006A41B5" w:rsidRDefault="00BA7B7D" w:rsidP="004914AA">
            <w:pPr>
              <w:pStyle w:val="ListParagraph"/>
              <w:ind w:left="360"/>
              <w:rPr>
                <w:rFonts w:ascii="Arial" w:hAnsi="Arial" w:cs="Arial"/>
                <w:sz w:val="18"/>
                <w:szCs w:val="18"/>
              </w:rPr>
            </w:pPr>
            <w:sdt>
              <w:sdtPr>
                <w:rPr>
                  <w:rFonts w:ascii="Arial" w:hAnsi="Arial" w:cs="Arial"/>
                  <w:sz w:val="18"/>
                  <w:szCs w:val="18"/>
                </w:rPr>
                <w:id w:val="-2023627785"/>
                <w14:checkbox>
                  <w14:checked w14:val="0"/>
                  <w14:checkedState w14:val="2612" w14:font="MS Gothic"/>
                  <w14:uncheckedState w14:val="2610" w14:font="MS Gothic"/>
                </w14:checkbox>
              </w:sdtPr>
              <w:sdtEndPr/>
              <w:sdtContent>
                <w:r w:rsidR="004914AA" w:rsidRPr="006A41B5">
                  <w:rPr>
                    <w:rFonts w:ascii="Segoe UI Symbol" w:eastAsia="MS Gothic" w:hAnsi="Segoe UI Symbol" w:cs="Segoe UI Symbol"/>
                    <w:sz w:val="18"/>
                    <w:szCs w:val="18"/>
                  </w:rPr>
                  <w:t>☐</w:t>
                </w:r>
              </w:sdtContent>
            </w:sdt>
            <w:r w:rsidR="004914AA" w:rsidRPr="006A41B5">
              <w:rPr>
                <w:rFonts w:ascii="Arial" w:hAnsi="Arial" w:cs="Arial"/>
                <w:sz w:val="18"/>
                <w:szCs w:val="18"/>
              </w:rPr>
              <w:t xml:space="preserve"> contains or references protocols for emergency situations, including escape of animals within the animal facility, and other potential emergencies.</w:t>
            </w:r>
          </w:p>
          <w:p w14:paraId="651BAE09" w14:textId="77777777" w:rsidR="004914AA" w:rsidRPr="006A41B5" w:rsidRDefault="00BA7B7D" w:rsidP="004914AA">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211733386"/>
                <w14:checkbox>
                  <w14:checked w14:val="0"/>
                  <w14:checkedState w14:val="2612" w14:font="MS Gothic"/>
                  <w14:uncheckedState w14:val="2610" w14:font="MS Gothic"/>
                </w14:checkbox>
              </w:sdtPr>
              <w:sdtEndPr/>
              <w:sdtContent>
                <w:r w:rsidR="004914AA" w:rsidRPr="006A41B5">
                  <w:rPr>
                    <w:rFonts w:ascii="Segoe UI Symbol" w:eastAsia="MS Gothic" w:hAnsi="Segoe UI Symbol" w:cs="Segoe UI Symbol"/>
                    <w:sz w:val="18"/>
                    <w:szCs w:val="18"/>
                  </w:rPr>
                  <w:t>☐</w:t>
                </w:r>
              </w:sdtContent>
            </w:sdt>
            <w:r w:rsidR="004914AA" w:rsidRPr="006A41B5">
              <w:rPr>
                <w:rFonts w:ascii="Arial" w:hAnsi="Arial" w:cs="Arial"/>
                <w:sz w:val="18"/>
                <w:szCs w:val="18"/>
              </w:rPr>
              <w:t xml:space="preserve"> Contains a plan for the disposition of animals during emergency situations.</w:t>
            </w:r>
          </w:p>
          <w:p w14:paraId="5B2845D4" w14:textId="39AF7641" w:rsidR="004914AA" w:rsidRPr="00040763" w:rsidRDefault="00BA7B7D" w:rsidP="004914AA">
            <w:pPr>
              <w:pStyle w:val="ListParagraph"/>
              <w:ind w:left="360"/>
              <w:rPr>
                <w:rFonts w:ascii="Arial" w:hAnsi="Arial" w:cs="Arial"/>
                <w:b/>
                <w:sz w:val="18"/>
                <w:szCs w:val="18"/>
              </w:rPr>
            </w:pPr>
            <w:sdt>
              <w:sdtPr>
                <w:rPr>
                  <w:rFonts w:ascii="Arial" w:hAnsi="Arial" w:cs="Arial"/>
                  <w:sz w:val="18"/>
                  <w:szCs w:val="18"/>
                </w:rPr>
                <w:id w:val="-1197843869"/>
                <w14:checkbox>
                  <w14:checked w14:val="0"/>
                  <w14:checkedState w14:val="2612" w14:font="MS Gothic"/>
                  <w14:uncheckedState w14:val="2610" w14:font="MS Gothic"/>
                </w14:checkbox>
              </w:sdtPr>
              <w:sdtEndPr/>
              <w:sdtContent>
                <w:r w:rsidR="004914AA" w:rsidRPr="006A41B5">
                  <w:rPr>
                    <w:rFonts w:ascii="Segoe UI Symbol" w:eastAsia="MS Gothic" w:hAnsi="Segoe UI Symbol" w:cs="Segoe UI Symbol"/>
                    <w:sz w:val="18"/>
                    <w:szCs w:val="18"/>
                  </w:rPr>
                  <w:t>☐</w:t>
                </w:r>
              </w:sdtContent>
            </w:sdt>
            <w:r w:rsidR="004914AA" w:rsidRPr="006A41B5">
              <w:rPr>
                <w:rFonts w:ascii="Arial" w:hAnsi="Arial" w:cs="Arial"/>
                <w:sz w:val="18"/>
                <w:szCs w:val="18"/>
              </w:rPr>
              <w:t xml:space="preserve"> contains or references protocols for emergency situations, including escape of animals within the animal facility, and other potential emergencies.</w:t>
            </w:r>
          </w:p>
        </w:tc>
        <w:sdt>
          <w:sdtPr>
            <w:rPr>
              <w:rFonts w:ascii="Arial" w:hAnsi="Arial" w:cs="Arial"/>
              <w:sz w:val="18"/>
              <w:szCs w:val="18"/>
            </w:rPr>
            <w:id w:val="582883341"/>
            <w14:checkbox>
              <w14:checked w14:val="0"/>
              <w14:checkedState w14:val="2612" w14:font="MS Gothic"/>
              <w14:uncheckedState w14:val="2610" w14:font="MS Gothic"/>
            </w14:checkbox>
          </w:sdtPr>
          <w:sdtEndPr/>
          <w:sdtContent>
            <w:tc>
              <w:tcPr>
                <w:tcW w:w="515" w:type="dxa"/>
                <w:vAlign w:val="center"/>
              </w:tcPr>
              <w:p w14:paraId="330BC6DC" w14:textId="5231A07F"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142524"/>
            <w14:checkbox>
              <w14:checked w14:val="0"/>
              <w14:checkedState w14:val="2612" w14:font="MS Gothic"/>
              <w14:uncheckedState w14:val="2610" w14:font="MS Gothic"/>
            </w14:checkbox>
          </w:sdtPr>
          <w:sdtEndPr/>
          <w:sdtContent>
            <w:tc>
              <w:tcPr>
                <w:tcW w:w="475" w:type="dxa"/>
                <w:vAlign w:val="center"/>
              </w:tcPr>
              <w:p w14:paraId="65D8AE87" w14:textId="54E6FAB5"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29351784"/>
            <w14:checkbox>
              <w14:checked w14:val="0"/>
              <w14:checkedState w14:val="2612" w14:font="MS Gothic"/>
              <w14:uncheckedState w14:val="2610" w14:font="MS Gothic"/>
            </w14:checkbox>
          </w:sdtPr>
          <w:sdtEndPr/>
          <w:sdtContent>
            <w:tc>
              <w:tcPr>
                <w:tcW w:w="505" w:type="dxa"/>
                <w:vAlign w:val="center"/>
              </w:tcPr>
              <w:p w14:paraId="44AC4B42" w14:textId="3C2CD20A"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20CFF121" w14:textId="1E828CC5"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561BB18B" w14:textId="77777777" w:rsidTr="005A7629">
        <w:trPr>
          <w:cantSplit/>
          <w:trHeight w:val="269"/>
          <w:jc w:val="center"/>
        </w:trPr>
        <w:tc>
          <w:tcPr>
            <w:tcW w:w="5665" w:type="dxa"/>
            <w:shd w:val="clear" w:color="auto" w:fill="FFFFFF" w:themeFill="background1"/>
          </w:tcPr>
          <w:p w14:paraId="3273AE53" w14:textId="166F364D" w:rsidR="004914AA" w:rsidRPr="00944FD4" w:rsidRDefault="004914AA" w:rsidP="004914AA">
            <w:pPr>
              <w:pStyle w:val="ListParagraph"/>
              <w:numPr>
                <w:ilvl w:val="0"/>
                <w:numId w:val="2"/>
              </w:numPr>
              <w:tabs>
                <w:tab w:val="left" w:pos="360"/>
              </w:tabs>
              <w:rPr>
                <w:rFonts w:ascii="Arial" w:hAnsi="Arial" w:cs="Arial"/>
                <w:b/>
                <w:sz w:val="18"/>
                <w:szCs w:val="18"/>
              </w:rPr>
            </w:pPr>
            <w:r w:rsidRPr="009C5191">
              <w:rPr>
                <w:rFonts w:ascii="Arial" w:hAnsi="Arial" w:cs="Arial"/>
                <w:b/>
                <w:sz w:val="18"/>
                <w:szCs w:val="18"/>
              </w:rPr>
              <w:lastRenderedPageBreak/>
              <w:t>The supervisor ensures that animal care, facility, and support personnel receive appropriate training regarding their duties, animal husbandry procedures, potential hazards, manipulations of infectious agents,</w:t>
            </w:r>
            <w:r>
              <w:rPr>
                <w:rFonts w:ascii="Arial" w:hAnsi="Arial" w:cs="Arial"/>
                <w:b/>
                <w:sz w:val="18"/>
                <w:szCs w:val="18"/>
              </w:rPr>
              <w:t xml:space="preserve"> </w:t>
            </w:r>
            <w:r w:rsidRPr="009C5191">
              <w:rPr>
                <w:rFonts w:ascii="Arial" w:hAnsi="Arial" w:cs="Arial"/>
                <w:b/>
                <w:sz w:val="18"/>
                <w:szCs w:val="18"/>
              </w:rPr>
              <w:t>necessary precautions to minimize exposures, and hazard/exposure</w:t>
            </w:r>
            <w:r>
              <w:rPr>
                <w:rFonts w:ascii="Arial" w:hAnsi="Arial" w:cs="Arial"/>
                <w:b/>
                <w:sz w:val="18"/>
                <w:szCs w:val="18"/>
              </w:rPr>
              <w:t xml:space="preserve"> </w:t>
            </w:r>
            <w:r w:rsidRPr="009C5191">
              <w:rPr>
                <w:rFonts w:ascii="Arial" w:hAnsi="Arial" w:cs="Arial"/>
                <w:b/>
                <w:sz w:val="18"/>
                <w:szCs w:val="18"/>
              </w:rPr>
              <w:t>evaluation procedures</w:t>
            </w:r>
            <w:r>
              <w:rPr>
                <w:rFonts w:ascii="Arial" w:hAnsi="Arial" w:cs="Arial"/>
                <w:b/>
                <w:sz w:val="18"/>
                <w:szCs w:val="18"/>
              </w:rPr>
              <w:t xml:space="preserve">. </w:t>
            </w:r>
            <w:r w:rsidRPr="009C5191">
              <w:rPr>
                <w:rFonts w:ascii="Arial" w:hAnsi="Arial" w:cs="Arial"/>
                <w:b/>
                <w:sz w:val="18"/>
                <w:szCs w:val="18"/>
              </w:rPr>
              <w:t xml:space="preserve"> </w:t>
            </w:r>
            <w:r w:rsidRPr="00FF7029">
              <w:rPr>
                <w:rFonts w:ascii="Arial" w:hAnsi="Arial" w:cs="Arial"/>
                <w:b/>
                <w:sz w:val="18"/>
                <w:szCs w:val="18"/>
              </w:rPr>
              <w:t>Personnel receive annual updates and additional training when</w:t>
            </w:r>
            <w:r>
              <w:rPr>
                <w:rFonts w:ascii="Arial" w:hAnsi="Arial" w:cs="Arial"/>
                <w:b/>
                <w:sz w:val="18"/>
                <w:szCs w:val="18"/>
              </w:rPr>
              <w:t xml:space="preserve"> </w:t>
            </w:r>
            <w:r w:rsidRPr="00FF7029">
              <w:rPr>
                <w:rFonts w:ascii="Arial" w:hAnsi="Arial" w:cs="Arial"/>
                <w:b/>
                <w:sz w:val="18"/>
                <w:szCs w:val="18"/>
              </w:rPr>
              <w:t xml:space="preserve">equipment, procedures, or policies change. </w:t>
            </w:r>
            <w:r w:rsidRPr="002554DB">
              <w:rPr>
                <w:rFonts w:ascii="Arial" w:hAnsi="Arial" w:cs="Arial"/>
                <w:b/>
                <w:sz w:val="18"/>
                <w:szCs w:val="18"/>
                <w:u w:val="single"/>
              </w:rPr>
              <w:t>Records are maintained</w:t>
            </w:r>
            <w:r>
              <w:rPr>
                <w:rFonts w:ascii="Arial" w:hAnsi="Arial" w:cs="Arial"/>
                <w:b/>
                <w:sz w:val="18"/>
                <w:szCs w:val="18"/>
              </w:rPr>
              <w:t xml:space="preserve"> </w:t>
            </w:r>
            <w:r w:rsidRPr="00FF7029">
              <w:rPr>
                <w:rFonts w:ascii="Arial" w:hAnsi="Arial" w:cs="Arial"/>
                <w:b/>
                <w:sz w:val="18"/>
                <w:szCs w:val="18"/>
              </w:rPr>
              <w:t>for all hazard evaluations, training sessions, and staff attendance</w:t>
            </w:r>
            <w:r>
              <w:rPr>
                <w:rFonts w:ascii="Arial" w:hAnsi="Arial" w:cs="Arial"/>
                <w:b/>
                <w:sz w:val="18"/>
                <w:szCs w:val="18"/>
              </w:rPr>
              <w:t>.</w:t>
            </w:r>
          </w:p>
        </w:tc>
        <w:sdt>
          <w:sdtPr>
            <w:rPr>
              <w:rFonts w:ascii="Arial" w:hAnsi="Arial" w:cs="Arial"/>
              <w:sz w:val="18"/>
              <w:szCs w:val="18"/>
            </w:rPr>
            <w:id w:val="1277989568"/>
            <w14:checkbox>
              <w14:checked w14:val="0"/>
              <w14:checkedState w14:val="2612" w14:font="MS Gothic"/>
              <w14:uncheckedState w14:val="2610" w14:font="MS Gothic"/>
            </w14:checkbox>
          </w:sdtPr>
          <w:sdtEndPr/>
          <w:sdtContent>
            <w:tc>
              <w:tcPr>
                <w:tcW w:w="515" w:type="dxa"/>
                <w:vAlign w:val="center"/>
              </w:tcPr>
              <w:p w14:paraId="1AF37A00" w14:textId="66DFF2A9"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84276526"/>
            <w14:checkbox>
              <w14:checked w14:val="0"/>
              <w14:checkedState w14:val="2612" w14:font="MS Gothic"/>
              <w14:uncheckedState w14:val="2610" w14:font="MS Gothic"/>
            </w14:checkbox>
          </w:sdtPr>
          <w:sdtEndPr/>
          <w:sdtContent>
            <w:tc>
              <w:tcPr>
                <w:tcW w:w="475" w:type="dxa"/>
                <w:vAlign w:val="center"/>
              </w:tcPr>
              <w:p w14:paraId="099C0F4C" w14:textId="386D2013"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59059235"/>
            <w14:checkbox>
              <w14:checked w14:val="0"/>
              <w14:checkedState w14:val="2612" w14:font="MS Gothic"/>
              <w14:uncheckedState w14:val="2610" w14:font="MS Gothic"/>
            </w14:checkbox>
          </w:sdtPr>
          <w:sdtEndPr/>
          <w:sdtContent>
            <w:tc>
              <w:tcPr>
                <w:tcW w:w="505" w:type="dxa"/>
                <w:vAlign w:val="center"/>
              </w:tcPr>
              <w:p w14:paraId="43037A0D" w14:textId="4D745B35"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776E1B56" w14:textId="03DBE616"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44E1D787" w14:textId="77777777" w:rsidTr="005A7629">
        <w:trPr>
          <w:cantSplit/>
          <w:trHeight w:val="269"/>
          <w:jc w:val="center"/>
        </w:trPr>
        <w:tc>
          <w:tcPr>
            <w:tcW w:w="5665" w:type="dxa"/>
            <w:shd w:val="clear" w:color="auto" w:fill="FFFFFF" w:themeFill="background1"/>
          </w:tcPr>
          <w:p w14:paraId="5A5CE715" w14:textId="20CF2088" w:rsidR="004914AA" w:rsidRPr="00040763" w:rsidRDefault="004914AA" w:rsidP="004914AA">
            <w:pPr>
              <w:pStyle w:val="ListParagraph"/>
              <w:numPr>
                <w:ilvl w:val="0"/>
                <w:numId w:val="2"/>
              </w:numPr>
              <w:tabs>
                <w:tab w:val="left" w:pos="360"/>
              </w:tabs>
              <w:contextualSpacing w:val="0"/>
              <w:rPr>
                <w:rFonts w:ascii="Arial" w:hAnsi="Arial" w:cs="Arial"/>
                <w:b/>
                <w:sz w:val="18"/>
                <w:szCs w:val="18"/>
              </w:rPr>
            </w:pPr>
            <w:r w:rsidRPr="00944FD4">
              <w:rPr>
                <w:rFonts w:ascii="Arial" w:hAnsi="Arial" w:cs="Arial"/>
                <w:b/>
                <w:sz w:val="18"/>
                <w:szCs w:val="18"/>
              </w:rPr>
              <w:t xml:space="preserve">An appropriate medical surveillance program is in place, as determined by risk assessment. The need for an animal allergy prevention </w:t>
            </w:r>
            <w:proofErr w:type="gramStart"/>
            <w:r w:rsidRPr="00944FD4">
              <w:rPr>
                <w:rFonts w:ascii="Arial" w:hAnsi="Arial" w:cs="Arial"/>
                <w:b/>
                <w:sz w:val="18"/>
                <w:szCs w:val="18"/>
              </w:rPr>
              <w:t>program  should</w:t>
            </w:r>
            <w:proofErr w:type="gramEnd"/>
            <w:r w:rsidRPr="00944FD4">
              <w:rPr>
                <w:rFonts w:ascii="Arial" w:hAnsi="Arial" w:cs="Arial"/>
                <w:b/>
                <w:sz w:val="18"/>
                <w:szCs w:val="18"/>
              </w:rPr>
              <w:t xml:space="preserve"> be considered.</w:t>
            </w:r>
          </w:p>
        </w:tc>
        <w:sdt>
          <w:sdtPr>
            <w:rPr>
              <w:rFonts w:ascii="Arial" w:hAnsi="Arial" w:cs="Arial"/>
              <w:sz w:val="18"/>
              <w:szCs w:val="18"/>
            </w:rPr>
            <w:id w:val="-2104946571"/>
            <w14:checkbox>
              <w14:checked w14:val="0"/>
              <w14:checkedState w14:val="2612" w14:font="MS Gothic"/>
              <w14:uncheckedState w14:val="2610" w14:font="MS Gothic"/>
            </w14:checkbox>
          </w:sdtPr>
          <w:sdtEndPr/>
          <w:sdtContent>
            <w:tc>
              <w:tcPr>
                <w:tcW w:w="515" w:type="dxa"/>
                <w:vAlign w:val="center"/>
              </w:tcPr>
              <w:p w14:paraId="391A084A" w14:textId="762ACE32"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47386679"/>
            <w14:checkbox>
              <w14:checked w14:val="0"/>
              <w14:checkedState w14:val="2612" w14:font="MS Gothic"/>
              <w14:uncheckedState w14:val="2610" w14:font="MS Gothic"/>
            </w14:checkbox>
          </w:sdtPr>
          <w:sdtEndPr/>
          <w:sdtContent>
            <w:tc>
              <w:tcPr>
                <w:tcW w:w="475" w:type="dxa"/>
                <w:vAlign w:val="center"/>
              </w:tcPr>
              <w:p w14:paraId="36BCDBCB" w14:textId="63355CC2"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3251787"/>
            <w14:checkbox>
              <w14:checked w14:val="0"/>
              <w14:checkedState w14:val="2612" w14:font="MS Gothic"/>
              <w14:uncheckedState w14:val="2610" w14:font="MS Gothic"/>
            </w14:checkbox>
          </w:sdtPr>
          <w:sdtEndPr/>
          <w:sdtContent>
            <w:tc>
              <w:tcPr>
                <w:tcW w:w="505" w:type="dxa"/>
                <w:vAlign w:val="center"/>
              </w:tcPr>
              <w:p w14:paraId="0648DD95" w14:textId="11345D6A"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346940A5" w14:textId="20F0644E"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58EB6818" w14:textId="77777777" w:rsidTr="005A7629">
        <w:trPr>
          <w:cantSplit/>
          <w:trHeight w:val="269"/>
          <w:jc w:val="center"/>
        </w:trPr>
        <w:tc>
          <w:tcPr>
            <w:tcW w:w="5665" w:type="dxa"/>
            <w:shd w:val="clear" w:color="auto" w:fill="FFFFFF" w:themeFill="background1"/>
          </w:tcPr>
          <w:p w14:paraId="551B4B7F" w14:textId="459010A0" w:rsidR="004914AA" w:rsidRPr="00040763" w:rsidRDefault="004914AA" w:rsidP="004914AA">
            <w:pPr>
              <w:pStyle w:val="ListParagraph"/>
              <w:numPr>
                <w:ilvl w:val="0"/>
                <w:numId w:val="2"/>
              </w:numPr>
              <w:tabs>
                <w:tab w:val="left" w:pos="360"/>
              </w:tabs>
              <w:contextualSpacing w:val="0"/>
              <w:rPr>
                <w:rFonts w:ascii="Arial" w:hAnsi="Arial" w:cs="Arial"/>
                <w:b/>
                <w:sz w:val="18"/>
                <w:szCs w:val="18"/>
              </w:rPr>
            </w:pPr>
            <w:r w:rsidRPr="00944FD4">
              <w:rPr>
                <w:rFonts w:ascii="Arial" w:hAnsi="Arial" w:cs="Arial"/>
                <w:b/>
                <w:sz w:val="18"/>
                <w:szCs w:val="18"/>
              </w:rPr>
              <w:t>Gloves are worn to prevent skin contact with contaminated, infectious and hazardous materials, and when handling animals</w:t>
            </w:r>
          </w:p>
        </w:tc>
        <w:sdt>
          <w:sdtPr>
            <w:rPr>
              <w:rFonts w:ascii="Arial" w:hAnsi="Arial" w:cs="Arial"/>
              <w:sz w:val="18"/>
              <w:szCs w:val="18"/>
            </w:rPr>
            <w:id w:val="8649561"/>
            <w14:checkbox>
              <w14:checked w14:val="0"/>
              <w14:checkedState w14:val="2612" w14:font="MS Gothic"/>
              <w14:uncheckedState w14:val="2610" w14:font="MS Gothic"/>
            </w14:checkbox>
          </w:sdtPr>
          <w:sdtEndPr/>
          <w:sdtContent>
            <w:tc>
              <w:tcPr>
                <w:tcW w:w="515" w:type="dxa"/>
                <w:vAlign w:val="center"/>
              </w:tcPr>
              <w:p w14:paraId="132C331D" w14:textId="22B10B9F"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9653312"/>
            <w14:checkbox>
              <w14:checked w14:val="0"/>
              <w14:checkedState w14:val="2612" w14:font="MS Gothic"/>
              <w14:uncheckedState w14:val="2610" w14:font="MS Gothic"/>
            </w14:checkbox>
          </w:sdtPr>
          <w:sdtEndPr/>
          <w:sdtContent>
            <w:tc>
              <w:tcPr>
                <w:tcW w:w="475" w:type="dxa"/>
                <w:vAlign w:val="center"/>
              </w:tcPr>
              <w:p w14:paraId="21B18933" w14:textId="7D179F7C"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53638525"/>
            <w14:checkbox>
              <w14:checked w14:val="0"/>
              <w14:checkedState w14:val="2612" w14:font="MS Gothic"/>
              <w14:uncheckedState w14:val="2610" w14:font="MS Gothic"/>
            </w14:checkbox>
          </w:sdtPr>
          <w:sdtEndPr/>
          <w:sdtContent>
            <w:tc>
              <w:tcPr>
                <w:tcW w:w="505" w:type="dxa"/>
                <w:vAlign w:val="center"/>
              </w:tcPr>
              <w:p w14:paraId="32E91CB4" w14:textId="0E4E5841"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33FF018E" w14:textId="6E9C60FF"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5F31B578" w14:textId="77777777" w:rsidTr="005A7629">
        <w:trPr>
          <w:cantSplit/>
          <w:trHeight w:val="269"/>
          <w:jc w:val="center"/>
        </w:trPr>
        <w:tc>
          <w:tcPr>
            <w:tcW w:w="5665" w:type="dxa"/>
            <w:shd w:val="clear" w:color="auto" w:fill="FFFFFF" w:themeFill="background1"/>
          </w:tcPr>
          <w:p w14:paraId="47AE0B85" w14:textId="3E171BE7" w:rsidR="004914AA" w:rsidRPr="00944FD4" w:rsidRDefault="004914AA" w:rsidP="004914AA">
            <w:pPr>
              <w:pStyle w:val="ListParagraph"/>
              <w:numPr>
                <w:ilvl w:val="0"/>
                <w:numId w:val="2"/>
              </w:numPr>
              <w:tabs>
                <w:tab w:val="left" w:pos="360"/>
              </w:tabs>
              <w:contextualSpacing w:val="0"/>
              <w:rPr>
                <w:rFonts w:ascii="Arial" w:hAnsi="Arial" w:cs="Arial"/>
                <w:b/>
                <w:sz w:val="18"/>
                <w:szCs w:val="18"/>
              </w:rPr>
            </w:pPr>
            <w:r w:rsidRPr="00944FD4">
              <w:rPr>
                <w:rFonts w:ascii="Arial" w:hAnsi="Arial" w:cs="Arial"/>
                <w:b/>
                <w:sz w:val="18"/>
                <w:szCs w:val="18"/>
              </w:rPr>
              <w:t>Use of needles and syringes or other sharp instruments in the animal facility is limited to situations where there is no alternative for such procedures</w:t>
            </w:r>
          </w:p>
        </w:tc>
        <w:sdt>
          <w:sdtPr>
            <w:rPr>
              <w:rFonts w:ascii="Arial" w:hAnsi="Arial" w:cs="Arial"/>
              <w:sz w:val="18"/>
              <w:szCs w:val="18"/>
            </w:rPr>
            <w:id w:val="1236586448"/>
            <w14:checkbox>
              <w14:checked w14:val="0"/>
              <w14:checkedState w14:val="2612" w14:font="MS Gothic"/>
              <w14:uncheckedState w14:val="2610" w14:font="MS Gothic"/>
            </w14:checkbox>
          </w:sdtPr>
          <w:sdtEndPr/>
          <w:sdtContent>
            <w:tc>
              <w:tcPr>
                <w:tcW w:w="515" w:type="dxa"/>
                <w:vAlign w:val="center"/>
              </w:tcPr>
              <w:p w14:paraId="7AFCC2F5" w14:textId="13634833"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67522865"/>
            <w14:checkbox>
              <w14:checked w14:val="0"/>
              <w14:checkedState w14:val="2612" w14:font="MS Gothic"/>
              <w14:uncheckedState w14:val="2610" w14:font="MS Gothic"/>
            </w14:checkbox>
          </w:sdtPr>
          <w:sdtEndPr/>
          <w:sdtContent>
            <w:tc>
              <w:tcPr>
                <w:tcW w:w="475" w:type="dxa"/>
                <w:vAlign w:val="center"/>
              </w:tcPr>
              <w:p w14:paraId="4DD02272" w14:textId="62D59488"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34453713"/>
            <w14:checkbox>
              <w14:checked w14:val="0"/>
              <w14:checkedState w14:val="2612" w14:font="MS Gothic"/>
              <w14:uncheckedState w14:val="2610" w14:font="MS Gothic"/>
            </w14:checkbox>
          </w:sdtPr>
          <w:sdtEndPr/>
          <w:sdtContent>
            <w:tc>
              <w:tcPr>
                <w:tcW w:w="505" w:type="dxa"/>
                <w:vAlign w:val="center"/>
              </w:tcPr>
              <w:p w14:paraId="44C6498E" w14:textId="36B0149A"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060093C6" w14:textId="1C1320B4"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5FD24F0C" w14:textId="77777777" w:rsidTr="005A7629">
        <w:trPr>
          <w:cantSplit/>
          <w:trHeight w:val="269"/>
          <w:jc w:val="center"/>
        </w:trPr>
        <w:tc>
          <w:tcPr>
            <w:tcW w:w="5665" w:type="dxa"/>
            <w:shd w:val="clear" w:color="auto" w:fill="FFFFFF" w:themeFill="background1"/>
          </w:tcPr>
          <w:p w14:paraId="22807819" w14:textId="2D96C0CB" w:rsidR="004914AA" w:rsidRPr="00944FD4" w:rsidRDefault="004914AA" w:rsidP="004914AA">
            <w:pPr>
              <w:pStyle w:val="ListParagraph"/>
              <w:numPr>
                <w:ilvl w:val="0"/>
                <w:numId w:val="2"/>
              </w:numPr>
              <w:tabs>
                <w:tab w:val="left" w:pos="360"/>
              </w:tabs>
              <w:contextualSpacing w:val="0"/>
              <w:rPr>
                <w:rFonts w:ascii="Arial" w:hAnsi="Arial" w:cs="Arial"/>
                <w:b/>
                <w:sz w:val="18"/>
                <w:szCs w:val="18"/>
              </w:rPr>
            </w:pPr>
            <w:r w:rsidRPr="00944FD4">
              <w:rPr>
                <w:rFonts w:ascii="Arial" w:hAnsi="Arial" w:cs="Arial"/>
                <w:b/>
                <w:sz w:val="18"/>
                <w:szCs w:val="18"/>
              </w:rPr>
              <w:t>Sink traps are filled with water and/or appropriate liquid to prevent the migration of vermin and gases.</w:t>
            </w:r>
          </w:p>
        </w:tc>
        <w:sdt>
          <w:sdtPr>
            <w:rPr>
              <w:rFonts w:ascii="Arial" w:hAnsi="Arial" w:cs="Arial"/>
              <w:sz w:val="18"/>
              <w:szCs w:val="18"/>
            </w:rPr>
            <w:id w:val="-1639638162"/>
            <w14:checkbox>
              <w14:checked w14:val="0"/>
              <w14:checkedState w14:val="2612" w14:font="MS Gothic"/>
              <w14:uncheckedState w14:val="2610" w14:font="MS Gothic"/>
            </w14:checkbox>
          </w:sdtPr>
          <w:sdtEndPr/>
          <w:sdtContent>
            <w:tc>
              <w:tcPr>
                <w:tcW w:w="515" w:type="dxa"/>
                <w:vAlign w:val="center"/>
              </w:tcPr>
              <w:p w14:paraId="358C223C" w14:textId="3302FF56"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37379659"/>
            <w14:checkbox>
              <w14:checked w14:val="0"/>
              <w14:checkedState w14:val="2612" w14:font="MS Gothic"/>
              <w14:uncheckedState w14:val="2610" w14:font="MS Gothic"/>
            </w14:checkbox>
          </w:sdtPr>
          <w:sdtEndPr/>
          <w:sdtContent>
            <w:tc>
              <w:tcPr>
                <w:tcW w:w="475" w:type="dxa"/>
                <w:vAlign w:val="center"/>
              </w:tcPr>
              <w:p w14:paraId="5C0A38C1" w14:textId="4AF50D37"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35213458"/>
            <w14:checkbox>
              <w14:checked w14:val="0"/>
              <w14:checkedState w14:val="2612" w14:font="MS Gothic"/>
              <w14:uncheckedState w14:val="2610" w14:font="MS Gothic"/>
            </w14:checkbox>
          </w:sdtPr>
          <w:sdtEndPr/>
          <w:sdtContent>
            <w:tc>
              <w:tcPr>
                <w:tcW w:w="505" w:type="dxa"/>
                <w:vAlign w:val="center"/>
              </w:tcPr>
              <w:p w14:paraId="0F301F9B" w14:textId="0900F3D4"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44392878" w14:textId="28F4B726"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7DC346CC" w14:textId="77777777" w:rsidTr="005A7629">
        <w:trPr>
          <w:cantSplit/>
          <w:trHeight w:val="269"/>
          <w:jc w:val="center"/>
        </w:trPr>
        <w:tc>
          <w:tcPr>
            <w:tcW w:w="5665" w:type="dxa"/>
            <w:shd w:val="clear" w:color="auto" w:fill="FFFFFF" w:themeFill="background1"/>
          </w:tcPr>
          <w:p w14:paraId="1B326798" w14:textId="6A4EAD21" w:rsidR="004914AA" w:rsidRPr="00944FD4" w:rsidRDefault="004914AA" w:rsidP="004914AA">
            <w:pPr>
              <w:pStyle w:val="ListParagraph"/>
              <w:numPr>
                <w:ilvl w:val="0"/>
                <w:numId w:val="2"/>
              </w:numPr>
              <w:tabs>
                <w:tab w:val="left" w:pos="360"/>
              </w:tabs>
              <w:contextualSpacing w:val="0"/>
              <w:rPr>
                <w:rFonts w:ascii="Arial" w:hAnsi="Arial" w:cs="Arial"/>
                <w:b/>
                <w:sz w:val="18"/>
                <w:szCs w:val="18"/>
              </w:rPr>
            </w:pPr>
            <w:r w:rsidRPr="00944FD4">
              <w:rPr>
                <w:rFonts w:ascii="Arial" w:hAnsi="Arial" w:cs="Arial"/>
                <w:b/>
                <w:sz w:val="18"/>
                <w:szCs w:val="18"/>
              </w:rPr>
              <w:t>Doors to areas where infectious materials and/or animals are housed open inward, are self-closing, and are never propped open.</w:t>
            </w:r>
          </w:p>
        </w:tc>
        <w:sdt>
          <w:sdtPr>
            <w:rPr>
              <w:rFonts w:ascii="Arial" w:hAnsi="Arial" w:cs="Arial"/>
              <w:sz w:val="18"/>
              <w:szCs w:val="18"/>
            </w:rPr>
            <w:id w:val="553355505"/>
            <w14:checkbox>
              <w14:checked w14:val="0"/>
              <w14:checkedState w14:val="2612" w14:font="MS Gothic"/>
              <w14:uncheckedState w14:val="2610" w14:font="MS Gothic"/>
            </w14:checkbox>
          </w:sdtPr>
          <w:sdtEndPr/>
          <w:sdtContent>
            <w:tc>
              <w:tcPr>
                <w:tcW w:w="515" w:type="dxa"/>
                <w:vAlign w:val="center"/>
              </w:tcPr>
              <w:p w14:paraId="77BCE5B1" w14:textId="220AEA05"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07162854"/>
            <w14:checkbox>
              <w14:checked w14:val="0"/>
              <w14:checkedState w14:val="2612" w14:font="MS Gothic"/>
              <w14:uncheckedState w14:val="2610" w14:font="MS Gothic"/>
            </w14:checkbox>
          </w:sdtPr>
          <w:sdtEndPr/>
          <w:sdtContent>
            <w:tc>
              <w:tcPr>
                <w:tcW w:w="475" w:type="dxa"/>
                <w:vAlign w:val="center"/>
              </w:tcPr>
              <w:p w14:paraId="24C4AF57" w14:textId="17C090B8"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03708387"/>
            <w14:checkbox>
              <w14:checked w14:val="0"/>
              <w14:checkedState w14:val="2612" w14:font="MS Gothic"/>
              <w14:uncheckedState w14:val="2610" w14:font="MS Gothic"/>
            </w14:checkbox>
          </w:sdtPr>
          <w:sdtEndPr/>
          <w:sdtContent>
            <w:tc>
              <w:tcPr>
                <w:tcW w:w="505" w:type="dxa"/>
                <w:vAlign w:val="center"/>
              </w:tcPr>
              <w:p w14:paraId="28874FC9" w14:textId="517CA095"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6A0C87D1" w14:textId="352967BF"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7869824A" w14:textId="77777777" w:rsidTr="005A7629">
        <w:trPr>
          <w:cantSplit/>
          <w:trHeight w:val="269"/>
          <w:jc w:val="center"/>
        </w:trPr>
        <w:tc>
          <w:tcPr>
            <w:tcW w:w="5665" w:type="dxa"/>
            <w:shd w:val="clear" w:color="auto" w:fill="FFFFFF" w:themeFill="background1"/>
          </w:tcPr>
          <w:p w14:paraId="6AFD67B1" w14:textId="6C3A118B" w:rsidR="004914AA" w:rsidRPr="00944FD4" w:rsidRDefault="004914AA" w:rsidP="004914AA">
            <w:pPr>
              <w:pStyle w:val="ListParagraph"/>
              <w:numPr>
                <w:ilvl w:val="0"/>
                <w:numId w:val="2"/>
              </w:numPr>
              <w:tabs>
                <w:tab w:val="left" w:pos="360"/>
              </w:tabs>
              <w:contextualSpacing w:val="0"/>
              <w:rPr>
                <w:rFonts w:ascii="Arial" w:hAnsi="Arial" w:cs="Arial"/>
                <w:b/>
                <w:sz w:val="18"/>
                <w:szCs w:val="18"/>
              </w:rPr>
            </w:pPr>
            <w:r w:rsidRPr="00944FD4">
              <w:rPr>
                <w:rFonts w:ascii="Arial" w:hAnsi="Arial" w:cs="Arial"/>
                <w:b/>
                <w:sz w:val="18"/>
                <w:szCs w:val="18"/>
              </w:rPr>
              <w:t>The animal facility is separated from areas that are open to unrestricted personnel traffic within the building. External facility doors are self-closing and self-locking.</w:t>
            </w:r>
          </w:p>
        </w:tc>
        <w:sdt>
          <w:sdtPr>
            <w:rPr>
              <w:rFonts w:ascii="Arial" w:hAnsi="Arial" w:cs="Arial"/>
              <w:sz w:val="18"/>
              <w:szCs w:val="18"/>
            </w:rPr>
            <w:id w:val="-243260680"/>
            <w14:checkbox>
              <w14:checked w14:val="0"/>
              <w14:checkedState w14:val="2612" w14:font="MS Gothic"/>
              <w14:uncheckedState w14:val="2610" w14:font="MS Gothic"/>
            </w14:checkbox>
          </w:sdtPr>
          <w:sdtEndPr/>
          <w:sdtContent>
            <w:tc>
              <w:tcPr>
                <w:tcW w:w="515" w:type="dxa"/>
                <w:vAlign w:val="center"/>
              </w:tcPr>
              <w:p w14:paraId="167FEE6F" w14:textId="2D7B21DD"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67237804"/>
            <w14:checkbox>
              <w14:checked w14:val="0"/>
              <w14:checkedState w14:val="2612" w14:font="MS Gothic"/>
              <w14:uncheckedState w14:val="2610" w14:font="MS Gothic"/>
            </w14:checkbox>
          </w:sdtPr>
          <w:sdtEndPr/>
          <w:sdtContent>
            <w:tc>
              <w:tcPr>
                <w:tcW w:w="475" w:type="dxa"/>
                <w:vAlign w:val="center"/>
              </w:tcPr>
              <w:p w14:paraId="44EAD8FD" w14:textId="67CED760"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46980260"/>
            <w14:checkbox>
              <w14:checked w14:val="0"/>
              <w14:checkedState w14:val="2612" w14:font="MS Gothic"/>
              <w14:uncheckedState w14:val="2610" w14:font="MS Gothic"/>
            </w14:checkbox>
          </w:sdtPr>
          <w:sdtEndPr/>
          <w:sdtContent>
            <w:tc>
              <w:tcPr>
                <w:tcW w:w="505" w:type="dxa"/>
                <w:vAlign w:val="center"/>
              </w:tcPr>
              <w:p w14:paraId="00933263" w14:textId="052971A5"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2A00B697" w14:textId="21F96C68"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64A4D141" w14:textId="77777777" w:rsidTr="005A7629">
        <w:trPr>
          <w:cantSplit/>
          <w:trHeight w:val="269"/>
          <w:jc w:val="center"/>
        </w:trPr>
        <w:tc>
          <w:tcPr>
            <w:tcW w:w="5665" w:type="dxa"/>
            <w:shd w:val="clear" w:color="auto" w:fill="FFFFFF" w:themeFill="background1"/>
          </w:tcPr>
          <w:p w14:paraId="5BCE85BE" w14:textId="507DD9B0" w:rsidR="004914AA" w:rsidRPr="00944FD4" w:rsidRDefault="004914AA" w:rsidP="004914AA">
            <w:pPr>
              <w:pStyle w:val="ListParagraph"/>
              <w:numPr>
                <w:ilvl w:val="0"/>
                <w:numId w:val="2"/>
              </w:numPr>
              <w:tabs>
                <w:tab w:val="left" w:pos="360"/>
              </w:tabs>
              <w:contextualSpacing w:val="0"/>
              <w:rPr>
                <w:rFonts w:ascii="Arial" w:hAnsi="Arial" w:cs="Arial"/>
                <w:b/>
                <w:sz w:val="18"/>
                <w:szCs w:val="18"/>
              </w:rPr>
            </w:pPr>
            <w:r w:rsidRPr="00472A16">
              <w:rPr>
                <w:rFonts w:ascii="Arial" w:hAnsi="Arial" w:cs="Arial"/>
                <w:b/>
                <w:sz w:val="18"/>
                <w:szCs w:val="18"/>
              </w:rPr>
              <w:t>Access to the animal room is limited. Only those persons required for program or support purposes are authorized to enter the facility. All persons including facility personnel, service workers, and visitors are advised of the potential hazards (natural or research pathogens, allergens, etc.) and are instructed on the appropriate safeguards.</w:t>
            </w:r>
          </w:p>
        </w:tc>
        <w:sdt>
          <w:sdtPr>
            <w:rPr>
              <w:rFonts w:ascii="Arial" w:hAnsi="Arial" w:cs="Arial"/>
              <w:sz w:val="18"/>
              <w:szCs w:val="18"/>
            </w:rPr>
            <w:id w:val="1378050372"/>
            <w14:checkbox>
              <w14:checked w14:val="0"/>
              <w14:checkedState w14:val="2612" w14:font="MS Gothic"/>
              <w14:uncheckedState w14:val="2610" w14:font="MS Gothic"/>
            </w14:checkbox>
          </w:sdtPr>
          <w:sdtEndPr/>
          <w:sdtContent>
            <w:tc>
              <w:tcPr>
                <w:tcW w:w="515" w:type="dxa"/>
                <w:vAlign w:val="center"/>
              </w:tcPr>
              <w:p w14:paraId="1CEDB4F3" w14:textId="3B20E73A"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29891994"/>
            <w14:checkbox>
              <w14:checked w14:val="0"/>
              <w14:checkedState w14:val="2612" w14:font="MS Gothic"/>
              <w14:uncheckedState w14:val="2610" w14:font="MS Gothic"/>
            </w14:checkbox>
          </w:sdtPr>
          <w:sdtEndPr/>
          <w:sdtContent>
            <w:tc>
              <w:tcPr>
                <w:tcW w:w="475" w:type="dxa"/>
                <w:vAlign w:val="center"/>
              </w:tcPr>
              <w:p w14:paraId="66438978" w14:textId="7853827F"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29365835"/>
            <w14:checkbox>
              <w14:checked w14:val="0"/>
              <w14:checkedState w14:val="2612" w14:font="MS Gothic"/>
              <w14:uncheckedState w14:val="2610" w14:font="MS Gothic"/>
            </w14:checkbox>
          </w:sdtPr>
          <w:sdtEndPr/>
          <w:sdtContent>
            <w:tc>
              <w:tcPr>
                <w:tcW w:w="505" w:type="dxa"/>
                <w:vAlign w:val="center"/>
              </w:tcPr>
              <w:p w14:paraId="47FDAD77" w14:textId="36C22797"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69F48525" w14:textId="5175A399"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5E1A29E2" w14:textId="77777777" w:rsidTr="005A7629">
        <w:trPr>
          <w:cantSplit/>
          <w:trHeight w:val="269"/>
          <w:jc w:val="center"/>
        </w:trPr>
        <w:tc>
          <w:tcPr>
            <w:tcW w:w="5665" w:type="dxa"/>
            <w:shd w:val="clear" w:color="auto" w:fill="FFFFFF" w:themeFill="background1"/>
          </w:tcPr>
          <w:p w14:paraId="32F25530" w14:textId="67B2F065" w:rsidR="004914AA" w:rsidRPr="00944FD4" w:rsidRDefault="004914AA" w:rsidP="004914AA">
            <w:pPr>
              <w:pStyle w:val="ListParagraph"/>
              <w:numPr>
                <w:ilvl w:val="0"/>
                <w:numId w:val="2"/>
              </w:numPr>
              <w:tabs>
                <w:tab w:val="left" w:pos="360"/>
              </w:tabs>
              <w:contextualSpacing w:val="0"/>
              <w:rPr>
                <w:rFonts w:ascii="Arial" w:hAnsi="Arial" w:cs="Arial"/>
                <w:b/>
                <w:sz w:val="18"/>
                <w:szCs w:val="18"/>
              </w:rPr>
            </w:pPr>
            <w:r w:rsidRPr="00944FD4">
              <w:rPr>
                <w:rFonts w:ascii="Arial" w:hAnsi="Arial" w:cs="Arial"/>
                <w:b/>
                <w:sz w:val="18"/>
                <w:szCs w:val="18"/>
              </w:rPr>
              <w:t>If floor drains are provided, the traps are filled with water, and/or appropriate disinfectant to prevent the migration of vermin and gases.</w:t>
            </w:r>
          </w:p>
        </w:tc>
        <w:sdt>
          <w:sdtPr>
            <w:rPr>
              <w:rFonts w:ascii="Arial" w:hAnsi="Arial" w:cs="Arial"/>
              <w:sz w:val="18"/>
              <w:szCs w:val="18"/>
            </w:rPr>
            <w:id w:val="1963454964"/>
            <w14:checkbox>
              <w14:checked w14:val="0"/>
              <w14:checkedState w14:val="2612" w14:font="MS Gothic"/>
              <w14:uncheckedState w14:val="2610" w14:font="MS Gothic"/>
            </w14:checkbox>
          </w:sdtPr>
          <w:sdtEndPr/>
          <w:sdtContent>
            <w:tc>
              <w:tcPr>
                <w:tcW w:w="515" w:type="dxa"/>
                <w:vAlign w:val="center"/>
              </w:tcPr>
              <w:p w14:paraId="15BAD221" w14:textId="340B8405"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20726152"/>
            <w14:checkbox>
              <w14:checked w14:val="0"/>
              <w14:checkedState w14:val="2612" w14:font="MS Gothic"/>
              <w14:uncheckedState w14:val="2610" w14:font="MS Gothic"/>
            </w14:checkbox>
          </w:sdtPr>
          <w:sdtEndPr/>
          <w:sdtContent>
            <w:tc>
              <w:tcPr>
                <w:tcW w:w="475" w:type="dxa"/>
                <w:vAlign w:val="center"/>
              </w:tcPr>
              <w:p w14:paraId="3B1BFE9A" w14:textId="38D47408"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41793557"/>
            <w14:checkbox>
              <w14:checked w14:val="0"/>
              <w14:checkedState w14:val="2612" w14:font="MS Gothic"/>
              <w14:uncheckedState w14:val="2610" w14:font="MS Gothic"/>
            </w14:checkbox>
          </w:sdtPr>
          <w:sdtEndPr/>
          <w:sdtContent>
            <w:tc>
              <w:tcPr>
                <w:tcW w:w="505" w:type="dxa"/>
                <w:vAlign w:val="center"/>
              </w:tcPr>
              <w:p w14:paraId="3C031FC7" w14:textId="497423EF"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5EE6FA38" w14:textId="0793572D"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7FB266DC" w14:textId="77777777" w:rsidTr="005A7629">
        <w:trPr>
          <w:cantSplit/>
          <w:trHeight w:val="269"/>
          <w:jc w:val="center"/>
        </w:trPr>
        <w:tc>
          <w:tcPr>
            <w:tcW w:w="5665" w:type="dxa"/>
            <w:shd w:val="clear" w:color="auto" w:fill="FFFFFF" w:themeFill="background1"/>
          </w:tcPr>
          <w:p w14:paraId="6D5C37C1" w14:textId="41C44089" w:rsidR="004914AA" w:rsidRDefault="004914AA" w:rsidP="004914AA">
            <w:pPr>
              <w:pStyle w:val="ListParagraph"/>
              <w:numPr>
                <w:ilvl w:val="0"/>
                <w:numId w:val="2"/>
              </w:numPr>
              <w:tabs>
                <w:tab w:val="left" w:pos="360"/>
              </w:tabs>
              <w:contextualSpacing w:val="0"/>
              <w:rPr>
                <w:rFonts w:ascii="Arial" w:hAnsi="Arial" w:cs="Arial"/>
                <w:b/>
                <w:sz w:val="18"/>
                <w:szCs w:val="18"/>
              </w:rPr>
            </w:pPr>
            <w:r w:rsidRPr="00040763">
              <w:rPr>
                <w:rFonts w:ascii="Arial" w:hAnsi="Arial" w:cs="Arial"/>
                <w:b/>
                <w:sz w:val="18"/>
                <w:szCs w:val="18"/>
              </w:rPr>
              <w:t xml:space="preserve">Decontamination by an appropriate </w:t>
            </w:r>
            <w:proofErr w:type="gramStart"/>
            <w:r w:rsidRPr="00040763">
              <w:rPr>
                <w:rFonts w:ascii="Arial" w:hAnsi="Arial" w:cs="Arial"/>
                <w:b/>
                <w:sz w:val="18"/>
                <w:szCs w:val="18"/>
              </w:rPr>
              <w:t>method  is</w:t>
            </w:r>
            <w:proofErr w:type="gramEnd"/>
            <w:r w:rsidRPr="00040763">
              <w:rPr>
                <w:rFonts w:ascii="Arial" w:hAnsi="Arial" w:cs="Arial"/>
                <w:b/>
                <w:sz w:val="18"/>
                <w:szCs w:val="18"/>
              </w:rPr>
              <w:t xml:space="preserve"> necessary for all potentially infectious materials and animal waste before movement outside the areas where infectious materials and/or animals are housed or are manipulated.</w:t>
            </w:r>
          </w:p>
        </w:tc>
        <w:sdt>
          <w:sdtPr>
            <w:rPr>
              <w:rFonts w:ascii="Arial" w:hAnsi="Arial" w:cs="Arial"/>
              <w:sz w:val="18"/>
              <w:szCs w:val="18"/>
            </w:rPr>
            <w:id w:val="1437406653"/>
            <w14:checkbox>
              <w14:checked w14:val="0"/>
              <w14:checkedState w14:val="2612" w14:font="MS Gothic"/>
              <w14:uncheckedState w14:val="2610" w14:font="MS Gothic"/>
            </w14:checkbox>
          </w:sdtPr>
          <w:sdtEndPr/>
          <w:sdtContent>
            <w:tc>
              <w:tcPr>
                <w:tcW w:w="515" w:type="dxa"/>
                <w:vAlign w:val="center"/>
              </w:tcPr>
              <w:p w14:paraId="05D3C800" w14:textId="3B6225E3"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09913503"/>
            <w14:checkbox>
              <w14:checked w14:val="0"/>
              <w14:checkedState w14:val="2612" w14:font="MS Gothic"/>
              <w14:uncheckedState w14:val="2610" w14:font="MS Gothic"/>
            </w14:checkbox>
          </w:sdtPr>
          <w:sdtEndPr/>
          <w:sdtContent>
            <w:tc>
              <w:tcPr>
                <w:tcW w:w="475" w:type="dxa"/>
                <w:vAlign w:val="center"/>
              </w:tcPr>
              <w:p w14:paraId="28AC563C" w14:textId="3F545081"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62134836"/>
            <w14:checkbox>
              <w14:checked w14:val="0"/>
              <w14:checkedState w14:val="2612" w14:font="MS Gothic"/>
              <w14:uncheckedState w14:val="2610" w14:font="MS Gothic"/>
            </w14:checkbox>
          </w:sdtPr>
          <w:sdtEndPr/>
          <w:sdtContent>
            <w:tc>
              <w:tcPr>
                <w:tcW w:w="505" w:type="dxa"/>
                <w:vAlign w:val="center"/>
              </w:tcPr>
              <w:p w14:paraId="7674F20B" w14:textId="20A132F1"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7F767D50" w14:textId="632C055D"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6D229127" w14:textId="77777777" w:rsidTr="005A7629">
        <w:trPr>
          <w:cantSplit/>
          <w:trHeight w:val="269"/>
          <w:jc w:val="center"/>
        </w:trPr>
        <w:tc>
          <w:tcPr>
            <w:tcW w:w="5665" w:type="dxa"/>
            <w:shd w:val="clear" w:color="auto" w:fill="FFFFFF" w:themeFill="background1"/>
          </w:tcPr>
          <w:p w14:paraId="6F006CAD" w14:textId="4F6ABC1E" w:rsidR="004914AA" w:rsidRDefault="004914AA" w:rsidP="004914AA">
            <w:pPr>
              <w:pStyle w:val="ListParagraph"/>
              <w:numPr>
                <w:ilvl w:val="0"/>
                <w:numId w:val="2"/>
              </w:numPr>
              <w:tabs>
                <w:tab w:val="left" w:pos="360"/>
              </w:tabs>
              <w:contextualSpacing w:val="0"/>
              <w:rPr>
                <w:rFonts w:ascii="Arial" w:hAnsi="Arial" w:cs="Arial"/>
                <w:b/>
                <w:sz w:val="18"/>
                <w:szCs w:val="18"/>
              </w:rPr>
            </w:pPr>
            <w:r w:rsidRPr="00040763">
              <w:rPr>
                <w:rFonts w:ascii="Arial" w:hAnsi="Arial" w:cs="Arial"/>
                <w:b/>
                <w:sz w:val="18"/>
                <w:szCs w:val="18"/>
              </w:rPr>
              <w:t>Materials to be decontaminated outside of the immediate areas where infectious materials and/or animals are housed or are manipulated must be placed in a durable, leak proof, covered container and secured for transport. The outer surface of the container is disinfected prior to moving materials. The transport container must have a universal biohazard label.</w:t>
            </w:r>
          </w:p>
        </w:tc>
        <w:sdt>
          <w:sdtPr>
            <w:rPr>
              <w:rFonts w:ascii="Arial" w:hAnsi="Arial" w:cs="Arial"/>
              <w:sz w:val="18"/>
              <w:szCs w:val="18"/>
            </w:rPr>
            <w:id w:val="-1276476157"/>
            <w14:checkbox>
              <w14:checked w14:val="0"/>
              <w14:checkedState w14:val="2612" w14:font="MS Gothic"/>
              <w14:uncheckedState w14:val="2610" w14:font="MS Gothic"/>
            </w14:checkbox>
          </w:sdtPr>
          <w:sdtEndPr/>
          <w:sdtContent>
            <w:tc>
              <w:tcPr>
                <w:tcW w:w="515" w:type="dxa"/>
                <w:vAlign w:val="center"/>
              </w:tcPr>
              <w:p w14:paraId="7E561F61" w14:textId="488C5AD9"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23964802"/>
            <w14:checkbox>
              <w14:checked w14:val="0"/>
              <w14:checkedState w14:val="2612" w14:font="MS Gothic"/>
              <w14:uncheckedState w14:val="2610" w14:font="MS Gothic"/>
            </w14:checkbox>
          </w:sdtPr>
          <w:sdtEndPr/>
          <w:sdtContent>
            <w:tc>
              <w:tcPr>
                <w:tcW w:w="475" w:type="dxa"/>
                <w:vAlign w:val="center"/>
              </w:tcPr>
              <w:p w14:paraId="48FEDA3A" w14:textId="4B860DC0"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06409541"/>
            <w14:checkbox>
              <w14:checked w14:val="0"/>
              <w14:checkedState w14:val="2612" w14:font="MS Gothic"/>
              <w14:uncheckedState w14:val="2610" w14:font="MS Gothic"/>
            </w14:checkbox>
          </w:sdtPr>
          <w:sdtEndPr/>
          <w:sdtContent>
            <w:tc>
              <w:tcPr>
                <w:tcW w:w="505" w:type="dxa"/>
                <w:vAlign w:val="center"/>
              </w:tcPr>
              <w:p w14:paraId="7406C500" w14:textId="70CA4D33"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42C07A59" w14:textId="1C007E30"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039D4332" w14:textId="77777777" w:rsidTr="005A7629">
        <w:trPr>
          <w:cantSplit/>
          <w:trHeight w:val="269"/>
          <w:jc w:val="center"/>
        </w:trPr>
        <w:tc>
          <w:tcPr>
            <w:tcW w:w="5665" w:type="dxa"/>
            <w:shd w:val="clear" w:color="auto" w:fill="FFFFFF" w:themeFill="background1"/>
          </w:tcPr>
          <w:p w14:paraId="4850C973" w14:textId="3E978DE6" w:rsidR="004914AA" w:rsidRDefault="004914AA" w:rsidP="004914AA">
            <w:pPr>
              <w:pStyle w:val="ListParagraph"/>
              <w:numPr>
                <w:ilvl w:val="0"/>
                <w:numId w:val="2"/>
              </w:numPr>
              <w:tabs>
                <w:tab w:val="left" w:pos="360"/>
              </w:tabs>
              <w:contextualSpacing w:val="0"/>
              <w:rPr>
                <w:rFonts w:ascii="Arial" w:hAnsi="Arial" w:cs="Arial"/>
                <w:b/>
                <w:sz w:val="18"/>
                <w:szCs w:val="18"/>
              </w:rPr>
            </w:pPr>
            <w:r w:rsidRPr="00040763">
              <w:rPr>
                <w:rFonts w:ascii="Arial" w:hAnsi="Arial" w:cs="Arial"/>
                <w:b/>
                <w:sz w:val="18"/>
                <w:szCs w:val="18"/>
              </w:rPr>
              <w:t>Equipment must be decontaminated before repair, maintenance, or removal from the areas where infectious materials and/or animals are housed or are manipulated.</w:t>
            </w:r>
          </w:p>
        </w:tc>
        <w:sdt>
          <w:sdtPr>
            <w:rPr>
              <w:rFonts w:ascii="Arial" w:hAnsi="Arial" w:cs="Arial"/>
              <w:sz w:val="18"/>
              <w:szCs w:val="18"/>
            </w:rPr>
            <w:id w:val="774909328"/>
            <w14:checkbox>
              <w14:checked w14:val="0"/>
              <w14:checkedState w14:val="2612" w14:font="MS Gothic"/>
              <w14:uncheckedState w14:val="2610" w14:font="MS Gothic"/>
            </w14:checkbox>
          </w:sdtPr>
          <w:sdtEndPr/>
          <w:sdtContent>
            <w:tc>
              <w:tcPr>
                <w:tcW w:w="515" w:type="dxa"/>
                <w:vAlign w:val="center"/>
              </w:tcPr>
              <w:p w14:paraId="5E4D2BC6" w14:textId="227C8065"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35024548"/>
            <w14:checkbox>
              <w14:checked w14:val="0"/>
              <w14:checkedState w14:val="2612" w14:font="MS Gothic"/>
              <w14:uncheckedState w14:val="2610" w14:font="MS Gothic"/>
            </w14:checkbox>
          </w:sdtPr>
          <w:sdtEndPr/>
          <w:sdtContent>
            <w:tc>
              <w:tcPr>
                <w:tcW w:w="475" w:type="dxa"/>
                <w:vAlign w:val="center"/>
              </w:tcPr>
              <w:p w14:paraId="51953374" w14:textId="1D56574B"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78752290"/>
            <w14:checkbox>
              <w14:checked w14:val="0"/>
              <w14:checkedState w14:val="2612" w14:font="MS Gothic"/>
              <w14:uncheckedState w14:val="2610" w14:font="MS Gothic"/>
            </w14:checkbox>
          </w:sdtPr>
          <w:sdtEndPr/>
          <w:sdtContent>
            <w:tc>
              <w:tcPr>
                <w:tcW w:w="505" w:type="dxa"/>
                <w:vAlign w:val="center"/>
              </w:tcPr>
              <w:p w14:paraId="63E3D1E3" w14:textId="145F9F5B"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35F7EF1F" w14:textId="337127FF"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5EACAF67" w14:textId="77777777" w:rsidTr="005A7629">
        <w:trPr>
          <w:cantSplit/>
          <w:trHeight w:val="269"/>
          <w:jc w:val="center"/>
        </w:trPr>
        <w:tc>
          <w:tcPr>
            <w:tcW w:w="5665" w:type="dxa"/>
            <w:shd w:val="clear" w:color="auto" w:fill="FFFFFF" w:themeFill="background1"/>
          </w:tcPr>
          <w:p w14:paraId="37DBBCEB" w14:textId="0CAE9109" w:rsidR="004914AA" w:rsidRDefault="004914AA" w:rsidP="004914AA">
            <w:pPr>
              <w:pStyle w:val="ListParagraph"/>
              <w:numPr>
                <w:ilvl w:val="0"/>
                <w:numId w:val="2"/>
              </w:numPr>
              <w:tabs>
                <w:tab w:val="left" w:pos="360"/>
              </w:tabs>
              <w:contextualSpacing w:val="0"/>
              <w:rPr>
                <w:rFonts w:ascii="Arial" w:hAnsi="Arial" w:cs="Arial"/>
                <w:b/>
                <w:sz w:val="18"/>
                <w:szCs w:val="18"/>
              </w:rPr>
            </w:pPr>
            <w:r w:rsidRPr="00040763">
              <w:rPr>
                <w:rFonts w:ascii="Arial" w:hAnsi="Arial" w:cs="Arial"/>
                <w:b/>
                <w:sz w:val="18"/>
                <w:szCs w:val="18"/>
              </w:rPr>
              <w:t>Spills involving infectious materials must be contained, decontaminated, and cleaned up by staff properly trained and equipped to work with infectious material.</w:t>
            </w:r>
          </w:p>
        </w:tc>
        <w:sdt>
          <w:sdtPr>
            <w:rPr>
              <w:rFonts w:ascii="Arial" w:hAnsi="Arial" w:cs="Arial"/>
              <w:sz w:val="18"/>
              <w:szCs w:val="18"/>
            </w:rPr>
            <w:id w:val="1860152873"/>
            <w14:checkbox>
              <w14:checked w14:val="0"/>
              <w14:checkedState w14:val="2612" w14:font="MS Gothic"/>
              <w14:uncheckedState w14:val="2610" w14:font="MS Gothic"/>
            </w14:checkbox>
          </w:sdtPr>
          <w:sdtEndPr/>
          <w:sdtContent>
            <w:tc>
              <w:tcPr>
                <w:tcW w:w="515" w:type="dxa"/>
                <w:vAlign w:val="center"/>
              </w:tcPr>
              <w:p w14:paraId="03EB4A7B" w14:textId="5B256B53"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91355044"/>
            <w14:checkbox>
              <w14:checked w14:val="0"/>
              <w14:checkedState w14:val="2612" w14:font="MS Gothic"/>
              <w14:uncheckedState w14:val="2610" w14:font="MS Gothic"/>
            </w14:checkbox>
          </w:sdtPr>
          <w:sdtEndPr/>
          <w:sdtContent>
            <w:tc>
              <w:tcPr>
                <w:tcW w:w="475" w:type="dxa"/>
                <w:vAlign w:val="center"/>
              </w:tcPr>
              <w:p w14:paraId="7495129E" w14:textId="45934829"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44637409"/>
            <w14:checkbox>
              <w14:checked w14:val="0"/>
              <w14:checkedState w14:val="2612" w14:font="MS Gothic"/>
              <w14:uncheckedState w14:val="2610" w14:font="MS Gothic"/>
            </w14:checkbox>
          </w:sdtPr>
          <w:sdtEndPr/>
          <w:sdtContent>
            <w:tc>
              <w:tcPr>
                <w:tcW w:w="505" w:type="dxa"/>
                <w:vAlign w:val="center"/>
              </w:tcPr>
              <w:p w14:paraId="15F8319C" w14:textId="3E443425"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6D93EB09" w14:textId="599154D1"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7C0A28AE" w14:textId="77777777" w:rsidTr="005A7629">
        <w:trPr>
          <w:cantSplit/>
          <w:trHeight w:val="269"/>
          <w:jc w:val="center"/>
        </w:trPr>
        <w:tc>
          <w:tcPr>
            <w:tcW w:w="5665" w:type="dxa"/>
            <w:shd w:val="clear" w:color="auto" w:fill="FFFFFF" w:themeFill="background1"/>
          </w:tcPr>
          <w:p w14:paraId="0F4BAE54" w14:textId="056A47D9" w:rsidR="004914AA" w:rsidRDefault="004914AA" w:rsidP="004914AA">
            <w:pPr>
              <w:pStyle w:val="ListParagraph"/>
              <w:numPr>
                <w:ilvl w:val="0"/>
                <w:numId w:val="2"/>
              </w:numPr>
              <w:tabs>
                <w:tab w:val="left" w:pos="360"/>
              </w:tabs>
              <w:contextualSpacing w:val="0"/>
              <w:rPr>
                <w:rFonts w:ascii="Arial" w:hAnsi="Arial" w:cs="Arial"/>
                <w:b/>
                <w:sz w:val="18"/>
                <w:szCs w:val="18"/>
              </w:rPr>
            </w:pPr>
            <w:r w:rsidRPr="00040763">
              <w:rPr>
                <w:rFonts w:ascii="Arial" w:hAnsi="Arial" w:cs="Arial"/>
                <w:b/>
                <w:sz w:val="18"/>
                <w:szCs w:val="18"/>
              </w:rPr>
              <w:lastRenderedPageBreak/>
              <w:t>Incidents that may result in exposure to infectious materials must be immediately evaluated and treated according to procedures described in the safety manual. All such incidents must be reported to the animal facility supervisor and RMS/Biosafety.</w:t>
            </w:r>
          </w:p>
        </w:tc>
        <w:sdt>
          <w:sdtPr>
            <w:rPr>
              <w:rFonts w:ascii="Arial" w:hAnsi="Arial" w:cs="Arial"/>
              <w:sz w:val="18"/>
              <w:szCs w:val="18"/>
            </w:rPr>
            <w:id w:val="1609157075"/>
            <w14:checkbox>
              <w14:checked w14:val="0"/>
              <w14:checkedState w14:val="2612" w14:font="MS Gothic"/>
              <w14:uncheckedState w14:val="2610" w14:font="MS Gothic"/>
            </w14:checkbox>
          </w:sdtPr>
          <w:sdtEndPr/>
          <w:sdtContent>
            <w:tc>
              <w:tcPr>
                <w:tcW w:w="515" w:type="dxa"/>
                <w:vAlign w:val="center"/>
              </w:tcPr>
              <w:p w14:paraId="656B92CC" w14:textId="64FF251C"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22152141"/>
            <w14:checkbox>
              <w14:checked w14:val="0"/>
              <w14:checkedState w14:val="2612" w14:font="MS Gothic"/>
              <w14:uncheckedState w14:val="2610" w14:font="MS Gothic"/>
            </w14:checkbox>
          </w:sdtPr>
          <w:sdtEndPr/>
          <w:sdtContent>
            <w:tc>
              <w:tcPr>
                <w:tcW w:w="475" w:type="dxa"/>
                <w:vAlign w:val="center"/>
              </w:tcPr>
              <w:p w14:paraId="6AEB847B" w14:textId="2B3F9883"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28032597"/>
            <w14:checkbox>
              <w14:checked w14:val="0"/>
              <w14:checkedState w14:val="2612" w14:font="MS Gothic"/>
              <w14:uncheckedState w14:val="2610" w14:font="MS Gothic"/>
            </w14:checkbox>
          </w:sdtPr>
          <w:sdtEndPr/>
          <w:sdtContent>
            <w:tc>
              <w:tcPr>
                <w:tcW w:w="505" w:type="dxa"/>
                <w:vAlign w:val="center"/>
              </w:tcPr>
              <w:p w14:paraId="684663DC" w14:textId="41CA9E4D"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6F71CE74" w14:textId="1527B91B"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63EDCBEC" w14:textId="77777777" w:rsidTr="005A7629">
        <w:trPr>
          <w:cantSplit/>
          <w:trHeight w:val="269"/>
          <w:jc w:val="center"/>
        </w:trPr>
        <w:tc>
          <w:tcPr>
            <w:tcW w:w="5665" w:type="dxa"/>
            <w:shd w:val="clear" w:color="auto" w:fill="FFFFFF" w:themeFill="background1"/>
          </w:tcPr>
          <w:p w14:paraId="0174C0E3" w14:textId="5EC9FA7D" w:rsidR="004914AA" w:rsidRDefault="004914AA" w:rsidP="004914AA">
            <w:pPr>
              <w:pStyle w:val="ListParagraph"/>
              <w:numPr>
                <w:ilvl w:val="0"/>
                <w:numId w:val="2"/>
              </w:numPr>
              <w:tabs>
                <w:tab w:val="left" w:pos="360"/>
              </w:tabs>
              <w:contextualSpacing w:val="0"/>
              <w:rPr>
                <w:rFonts w:ascii="Arial" w:hAnsi="Arial" w:cs="Arial"/>
                <w:b/>
                <w:sz w:val="18"/>
                <w:szCs w:val="18"/>
              </w:rPr>
            </w:pPr>
            <w:r w:rsidRPr="00040763">
              <w:rPr>
                <w:rFonts w:ascii="Arial" w:hAnsi="Arial" w:cs="Arial"/>
                <w:b/>
                <w:sz w:val="18"/>
                <w:szCs w:val="18"/>
              </w:rPr>
              <w:t>Properly maintained BSCs, personal protective equipment (e.g., gloves, lab coats, face shields, respirators, etc.) and/or other physical containment devices or equipment, are used whenever conducting procedures with a potential for creating aerosols, splashes, or other potential exposures to hazardous materials.</w:t>
            </w:r>
          </w:p>
        </w:tc>
        <w:sdt>
          <w:sdtPr>
            <w:rPr>
              <w:rFonts w:ascii="Arial" w:hAnsi="Arial" w:cs="Arial"/>
              <w:sz w:val="18"/>
              <w:szCs w:val="18"/>
            </w:rPr>
            <w:id w:val="1912735841"/>
            <w14:checkbox>
              <w14:checked w14:val="0"/>
              <w14:checkedState w14:val="2612" w14:font="MS Gothic"/>
              <w14:uncheckedState w14:val="2610" w14:font="MS Gothic"/>
            </w14:checkbox>
          </w:sdtPr>
          <w:sdtEndPr/>
          <w:sdtContent>
            <w:tc>
              <w:tcPr>
                <w:tcW w:w="515" w:type="dxa"/>
                <w:vAlign w:val="center"/>
              </w:tcPr>
              <w:p w14:paraId="7718662E" w14:textId="628ACF73"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63198937"/>
            <w14:checkbox>
              <w14:checked w14:val="0"/>
              <w14:checkedState w14:val="2612" w14:font="MS Gothic"/>
              <w14:uncheckedState w14:val="2610" w14:font="MS Gothic"/>
            </w14:checkbox>
          </w:sdtPr>
          <w:sdtEndPr/>
          <w:sdtContent>
            <w:tc>
              <w:tcPr>
                <w:tcW w:w="475" w:type="dxa"/>
                <w:vAlign w:val="center"/>
              </w:tcPr>
              <w:p w14:paraId="7E14E8DF" w14:textId="02455FA0"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3223116"/>
            <w14:checkbox>
              <w14:checked w14:val="0"/>
              <w14:checkedState w14:val="2612" w14:font="MS Gothic"/>
              <w14:uncheckedState w14:val="2610" w14:font="MS Gothic"/>
            </w14:checkbox>
          </w:sdtPr>
          <w:sdtEndPr/>
          <w:sdtContent>
            <w:tc>
              <w:tcPr>
                <w:tcW w:w="505" w:type="dxa"/>
                <w:vAlign w:val="center"/>
              </w:tcPr>
              <w:p w14:paraId="0336A9A1" w14:textId="3A721F5E"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63162747" w14:textId="472A335D"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4DDC89F0" w14:textId="77777777" w:rsidTr="005A7629">
        <w:trPr>
          <w:cantSplit/>
          <w:trHeight w:val="269"/>
          <w:jc w:val="center"/>
        </w:trPr>
        <w:tc>
          <w:tcPr>
            <w:tcW w:w="5665" w:type="dxa"/>
            <w:shd w:val="clear" w:color="auto" w:fill="FFFFFF" w:themeFill="background1"/>
          </w:tcPr>
          <w:p w14:paraId="745F180B" w14:textId="4F57C39D" w:rsidR="004914AA" w:rsidRPr="00040763" w:rsidRDefault="004914AA" w:rsidP="004914AA">
            <w:pPr>
              <w:pStyle w:val="ListParagraph"/>
              <w:numPr>
                <w:ilvl w:val="0"/>
                <w:numId w:val="2"/>
              </w:numPr>
              <w:tabs>
                <w:tab w:val="left" w:pos="360"/>
              </w:tabs>
              <w:contextualSpacing w:val="0"/>
              <w:rPr>
                <w:rFonts w:ascii="Arial" w:hAnsi="Arial" w:cs="Arial"/>
                <w:b/>
                <w:sz w:val="18"/>
                <w:szCs w:val="18"/>
              </w:rPr>
            </w:pPr>
            <w:r w:rsidRPr="00944FD4">
              <w:rPr>
                <w:rFonts w:ascii="Arial" w:hAnsi="Arial" w:cs="Arial"/>
                <w:b/>
                <w:sz w:val="18"/>
                <w:szCs w:val="18"/>
              </w:rPr>
              <w:t>A hand-washing sink is located at the exit of the areas where infectious materials and/or animals are housed or are manipulated. Additional sinks for hand washing should be located in other appropriate locations within the facility.</w:t>
            </w:r>
          </w:p>
        </w:tc>
        <w:sdt>
          <w:sdtPr>
            <w:rPr>
              <w:rFonts w:ascii="Arial" w:hAnsi="Arial" w:cs="Arial"/>
              <w:sz w:val="18"/>
              <w:szCs w:val="18"/>
            </w:rPr>
            <w:id w:val="1069850088"/>
            <w14:checkbox>
              <w14:checked w14:val="0"/>
              <w14:checkedState w14:val="2612" w14:font="MS Gothic"/>
              <w14:uncheckedState w14:val="2610" w14:font="MS Gothic"/>
            </w14:checkbox>
          </w:sdtPr>
          <w:sdtEndPr/>
          <w:sdtContent>
            <w:tc>
              <w:tcPr>
                <w:tcW w:w="515" w:type="dxa"/>
                <w:vAlign w:val="center"/>
              </w:tcPr>
              <w:p w14:paraId="7F2A4D7C" w14:textId="53C7834C"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24372854"/>
            <w14:checkbox>
              <w14:checked w14:val="0"/>
              <w14:checkedState w14:val="2612" w14:font="MS Gothic"/>
              <w14:uncheckedState w14:val="2610" w14:font="MS Gothic"/>
            </w14:checkbox>
          </w:sdtPr>
          <w:sdtEndPr/>
          <w:sdtContent>
            <w:tc>
              <w:tcPr>
                <w:tcW w:w="475" w:type="dxa"/>
                <w:vAlign w:val="center"/>
              </w:tcPr>
              <w:p w14:paraId="14EB990B" w14:textId="2804D0B4"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67553313"/>
            <w14:checkbox>
              <w14:checked w14:val="0"/>
              <w14:checkedState w14:val="2612" w14:font="MS Gothic"/>
              <w14:uncheckedState w14:val="2610" w14:font="MS Gothic"/>
            </w14:checkbox>
          </w:sdtPr>
          <w:sdtEndPr/>
          <w:sdtContent>
            <w:tc>
              <w:tcPr>
                <w:tcW w:w="505" w:type="dxa"/>
                <w:vAlign w:val="center"/>
              </w:tcPr>
              <w:p w14:paraId="2D5AEC60" w14:textId="5BC757EA"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142AED41" w14:textId="098493A3"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72DA755F" w14:textId="77777777" w:rsidTr="005A7629">
        <w:trPr>
          <w:cantSplit/>
          <w:trHeight w:val="269"/>
          <w:jc w:val="center"/>
        </w:trPr>
        <w:tc>
          <w:tcPr>
            <w:tcW w:w="5665" w:type="dxa"/>
            <w:shd w:val="clear" w:color="auto" w:fill="FFFFFF" w:themeFill="background1"/>
          </w:tcPr>
          <w:p w14:paraId="15BE6003" w14:textId="3EAE3F20" w:rsidR="004914AA" w:rsidRPr="00944FD4" w:rsidRDefault="004914AA" w:rsidP="004914AA">
            <w:pPr>
              <w:pStyle w:val="ListParagraph"/>
              <w:numPr>
                <w:ilvl w:val="0"/>
                <w:numId w:val="2"/>
              </w:numPr>
              <w:tabs>
                <w:tab w:val="left" w:pos="360"/>
              </w:tabs>
              <w:contextualSpacing w:val="0"/>
              <w:rPr>
                <w:rFonts w:ascii="Arial" w:hAnsi="Arial" w:cs="Arial"/>
                <w:b/>
                <w:sz w:val="18"/>
                <w:szCs w:val="18"/>
              </w:rPr>
            </w:pPr>
            <w:r w:rsidRPr="00944FD4">
              <w:rPr>
                <w:rFonts w:ascii="Arial" w:hAnsi="Arial" w:cs="Arial"/>
                <w:b/>
                <w:sz w:val="18"/>
                <w:szCs w:val="18"/>
              </w:rPr>
              <w:t>Penetrations in floors, walls and ceiling surfaces are sealed, including openings around ducts, doors and doorframes, to facilitate pest control and proper cleaning.</w:t>
            </w:r>
          </w:p>
        </w:tc>
        <w:sdt>
          <w:sdtPr>
            <w:rPr>
              <w:rFonts w:ascii="Arial" w:hAnsi="Arial" w:cs="Arial"/>
              <w:sz w:val="18"/>
              <w:szCs w:val="18"/>
            </w:rPr>
            <w:id w:val="1491754834"/>
            <w14:checkbox>
              <w14:checked w14:val="0"/>
              <w14:checkedState w14:val="2612" w14:font="MS Gothic"/>
              <w14:uncheckedState w14:val="2610" w14:font="MS Gothic"/>
            </w14:checkbox>
          </w:sdtPr>
          <w:sdtEndPr/>
          <w:sdtContent>
            <w:tc>
              <w:tcPr>
                <w:tcW w:w="515" w:type="dxa"/>
                <w:vAlign w:val="center"/>
              </w:tcPr>
              <w:p w14:paraId="437620CA" w14:textId="7CEF2040"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74584940"/>
            <w14:checkbox>
              <w14:checked w14:val="0"/>
              <w14:checkedState w14:val="2612" w14:font="MS Gothic"/>
              <w14:uncheckedState w14:val="2610" w14:font="MS Gothic"/>
            </w14:checkbox>
          </w:sdtPr>
          <w:sdtEndPr/>
          <w:sdtContent>
            <w:tc>
              <w:tcPr>
                <w:tcW w:w="475" w:type="dxa"/>
                <w:vAlign w:val="center"/>
              </w:tcPr>
              <w:p w14:paraId="25D4CD16" w14:textId="7CB53B6C"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73733143"/>
            <w14:checkbox>
              <w14:checked w14:val="0"/>
              <w14:checkedState w14:val="2612" w14:font="MS Gothic"/>
              <w14:uncheckedState w14:val="2610" w14:font="MS Gothic"/>
            </w14:checkbox>
          </w:sdtPr>
          <w:sdtEndPr/>
          <w:sdtContent>
            <w:tc>
              <w:tcPr>
                <w:tcW w:w="505" w:type="dxa"/>
                <w:vAlign w:val="center"/>
              </w:tcPr>
              <w:p w14:paraId="6FCC8773" w14:textId="4FB587F5"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14754B67" w14:textId="022DA73C"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4914AA" w:rsidRPr="00AB0BF2" w14:paraId="0284D18D" w14:textId="77777777" w:rsidTr="005A7629">
        <w:trPr>
          <w:cantSplit/>
          <w:trHeight w:val="269"/>
          <w:jc w:val="center"/>
        </w:trPr>
        <w:tc>
          <w:tcPr>
            <w:tcW w:w="5665" w:type="dxa"/>
            <w:shd w:val="clear" w:color="auto" w:fill="FFFFFF" w:themeFill="background1"/>
          </w:tcPr>
          <w:p w14:paraId="74AC3121" w14:textId="085FE316" w:rsidR="004914AA" w:rsidRPr="00944FD4" w:rsidRDefault="004914AA" w:rsidP="004914AA">
            <w:pPr>
              <w:pStyle w:val="ListParagraph"/>
              <w:numPr>
                <w:ilvl w:val="0"/>
                <w:numId w:val="2"/>
              </w:numPr>
              <w:tabs>
                <w:tab w:val="left" w:pos="360"/>
              </w:tabs>
              <w:contextualSpacing w:val="0"/>
              <w:rPr>
                <w:rFonts w:ascii="Arial" w:hAnsi="Arial" w:cs="Arial"/>
                <w:b/>
                <w:sz w:val="18"/>
                <w:szCs w:val="18"/>
              </w:rPr>
            </w:pPr>
            <w:r w:rsidRPr="00944FD4">
              <w:rPr>
                <w:rFonts w:ascii="Arial" w:hAnsi="Arial" w:cs="Arial"/>
                <w:b/>
                <w:sz w:val="18"/>
                <w:szCs w:val="18"/>
              </w:rPr>
              <w:t>The direction of airflow into the animal facility is inward; animal rooms maintain inward directional airflow compared to adjoining hallways. A ducted exhaust air ventilation system is provided. Exhaust air is discharged to the outside without being recirculated to other rooms.</w:t>
            </w:r>
          </w:p>
        </w:tc>
        <w:sdt>
          <w:sdtPr>
            <w:rPr>
              <w:rFonts w:ascii="Arial" w:hAnsi="Arial" w:cs="Arial"/>
              <w:sz w:val="18"/>
              <w:szCs w:val="18"/>
            </w:rPr>
            <w:id w:val="-264467618"/>
            <w14:checkbox>
              <w14:checked w14:val="0"/>
              <w14:checkedState w14:val="2612" w14:font="MS Gothic"/>
              <w14:uncheckedState w14:val="2610" w14:font="MS Gothic"/>
            </w14:checkbox>
          </w:sdtPr>
          <w:sdtEndPr/>
          <w:sdtContent>
            <w:tc>
              <w:tcPr>
                <w:tcW w:w="515" w:type="dxa"/>
                <w:vAlign w:val="center"/>
              </w:tcPr>
              <w:p w14:paraId="0CE5C184" w14:textId="12B8EC01"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0469007"/>
            <w14:checkbox>
              <w14:checked w14:val="0"/>
              <w14:checkedState w14:val="2612" w14:font="MS Gothic"/>
              <w14:uncheckedState w14:val="2610" w14:font="MS Gothic"/>
            </w14:checkbox>
          </w:sdtPr>
          <w:sdtEndPr/>
          <w:sdtContent>
            <w:tc>
              <w:tcPr>
                <w:tcW w:w="475" w:type="dxa"/>
                <w:vAlign w:val="center"/>
              </w:tcPr>
              <w:p w14:paraId="653DA89D" w14:textId="5B42AE90"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16752569"/>
            <w14:checkbox>
              <w14:checked w14:val="0"/>
              <w14:checkedState w14:val="2612" w14:font="MS Gothic"/>
              <w14:uncheckedState w14:val="2610" w14:font="MS Gothic"/>
            </w14:checkbox>
          </w:sdtPr>
          <w:sdtEndPr/>
          <w:sdtContent>
            <w:tc>
              <w:tcPr>
                <w:tcW w:w="505" w:type="dxa"/>
                <w:vAlign w:val="center"/>
              </w:tcPr>
              <w:p w14:paraId="097A69B4" w14:textId="282FC01A" w:rsidR="004914AA" w:rsidRDefault="004914AA" w:rsidP="004914AA">
                <w:pPr>
                  <w:jc w:val="center"/>
                  <w:rPr>
                    <w:rFonts w:ascii="Arial" w:hAnsi="Arial" w:cs="Arial"/>
                    <w:sz w:val="18"/>
                    <w:szCs w:val="18"/>
                  </w:rPr>
                </w:pPr>
                <w:r>
                  <w:rPr>
                    <w:rFonts w:ascii="MS Gothic" w:eastAsia="MS Gothic" w:hAnsi="MS Gothic" w:cs="Arial" w:hint="eastAsia"/>
                    <w:sz w:val="18"/>
                    <w:szCs w:val="18"/>
                  </w:rPr>
                  <w:t>☐</w:t>
                </w:r>
              </w:p>
            </w:tc>
          </w:sdtContent>
        </w:sdt>
        <w:tc>
          <w:tcPr>
            <w:tcW w:w="3635" w:type="dxa"/>
          </w:tcPr>
          <w:p w14:paraId="3835C9A0" w14:textId="4AE96D9A" w:rsidR="004914AA" w:rsidRPr="007D43FE" w:rsidRDefault="004914AA" w:rsidP="004914AA">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bl>
    <w:p w14:paraId="2F68C543" w14:textId="77777777" w:rsidR="00CD662E" w:rsidRPr="00097AB4" w:rsidRDefault="00CD662E" w:rsidP="00B35E5D">
      <w:pPr>
        <w:spacing w:after="120" w:line="240" w:lineRule="auto"/>
        <w:rPr>
          <w:rFonts w:ascii="Segoe UI" w:hAnsi="Segoe UI" w:cs="Segoe UI"/>
          <w:sz w:val="18"/>
          <w:szCs w:val="18"/>
        </w:rPr>
        <w:sectPr w:rsidR="00CD662E" w:rsidRPr="00097AB4" w:rsidSect="0096478C">
          <w:headerReference w:type="even" r:id="rId15"/>
          <w:headerReference w:type="default" r:id="rId16"/>
          <w:footerReference w:type="even" r:id="rId17"/>
          <w:footerReference w:type="default" r:id="rId18"/>
          <w:headerReference w:type="first" r:id="rId19"/>
          <w:footerReference w:type="first" r:id="rId20"/>
          <w:pgSz w:w="12240" w:h="15840"/>
          <w:pgMar w:top="1008" w:right="1008" w:bottom="720" w:left="1008" w:header="720" w:footer="720" w:gutter="0"/>
          <w:cols w:space="720"/>
          <w:titlePg/>
          <w:docGrid w:linePitch="360"/>
        </w:sectPr>
      </w:pPr>
    </w:p>
    <w:p w14:paraId="3CD6E6E3" w14:textId="6A42BB55" w:rsidR="002A5F1E" w:rsidRPr="00097AB4" w:rsidRDefault="002A5F1E" w:rsidP="002A5F1E">
      <w:pPr>
        <w:spacing w:before="60" w:after="120" w:line="240" w:lineRule="auto"/>
        <w:jc w:val="center"/>
        <w:rPr>
          <w:rFonts w:ascii="Segoe UI" w:hAnsi="Segoe UI" w:cs="Segoe UI"/>
          <w:i/>
          <w:sz w:val="18"/>
          <w:szCs w:val="18"/>
        </w:rPr>
      </w:pPr>
      <w:r w:rsidRPr="00097AB4">
        <w:rPr>
          <w:rFonts w:ascii="Segoe UI" w:hAnsi="Segoe UI" w:cs="Segoe UI"/>
          <w:i/>
          <w:sz w:val="18"/>
          <w:szCs w:val="18"/>
        </w:rPr>
        <w:t xml:space="preserve">(Please print form and sign below. A signed copy </w:t>
      </w:r>
      <w:r>
        <w:rPr>
          <w:rFonts w:ascii="Segoe UI" w:hAnsi="Segoe UI" w:cs="Segoe UI"/>
          <w:i/>
          <w:sz w:val="18"/>
          <w:szCs w:val="18"/>
        </w:rPr>
        <w:t>should</w:t>
      </w:r>
      <w:r w:rsidRPr="00097AB4">
        <w:rPr>
          <w:rFonts w:ascii="Segoe UI" w:hAnsi="Segoe UI" w:cs="Segoe UI"/>
          <w:i/>
          <w:sz w:val="18"/>
          <w:szCs w:val="18"/>
        </w:rPr>
        <w:t xml:space="preserve"> be </w:t>
      </w:r>
      <w:r>
        <w:rPr>
          <w:rFonts w:ascii="Segoe UI" w:hAnsi="Segoe UI" w:cs="Segoe UI"/>
          <w:i/>
          <w:sz w:val="18"/>
          <w:szCs w:val="18"/>
        </w:rPr>
        <w:t>kept in biosafety manual and available during inspection.</w:t>
      </w:r>
      <w:r w:rsidRPr="00097AB4">
        <w:rPr>
          <w:rFonts w:ascii="Segoe UI" w:hAnsi="Segoe UI" w:cs="Segoe UI"/>
          <w:i/>
          <w:sz w:val="18"/>
          <w:szCs w:val="18"/>
        </w:rPr>
        <w:t>)</w:t>
      </w:r>
    </w:p>
    <w:p w14:paraId="1B646DF4" w14:textId="62F2AC07" w:rsidR="002A5F1E" w:rsidRPr="00097AB4" w:rsidRDefault="002A5F1E" w:rsidP="002A5F1E">
      <w:pPr>
        <w:spacing w:before="120" w:after="120" w:line="240" w:lineRule="auto"/>
        <w:rPr>
          <w:rFonts w:ascii="Segoe UI" w:hAnsi="Segoe UI" w:cs="Segoe UI"/>
          <w:sz w:val="18"/>
          <w:szCs w:val="18"/>
        </w:rPr>
      </w:pPr>
      <w:r w:rsidRPr="00097AB4">
        <w:rPr>
          <w:rFonts w:ascii="Segoe UI" w:hAnsi="Segoe UI" w:cs="Segoe UI"/>
          <w:sz w:val="18"/>
          <w:szCs w:val="18"/>
        </w:rPr>
        <w:t>By signing below</w:t>
      </w:r>
      <w:r>
        <w:rPr>
          <w:rFonts w:ascii="Segoe UI" w:hAnsi="Segoe UI" w:cs="Segoe UI"/>
          <w:sz w:val="18"/>
          <w:szCs w:val="18"/>
        </w:rPr>
        <w:t>,</w:t>
      </w:r>
      <w:r w:rsidRPr="00097AB4">
        <w:rPr>
          <w:rFonts w:ascii="Segoe UI" w:hAnsi="Segoe UI" w:cs="Segoe UI"/>
          <w:sz w:val="18"/>
          <w:szCs w:val="18"/>
        </w:rPr>
        <w:t xml:space="preserve"> I attest that I have gone through this checklist in my lab and all the answers to the above questions are correct.  I understand that meeting these BSL-</w:t>
      </w:r>
      <w:r w:rsidR="00110DE7">
        <w:rPr>
          <w:rFonts w:ascii="Segoe UI" w:hAnsi="Segoe UI" w:cs="Segoe UI"/>
          <w:sz w:val="18"/>
          <w:szCs w:val="18"/>
        </w:rPr>
        <w:t>2</w:t>
      </w:r>
      <w:r w:rsidRPr="00097AB4">
        <w:rPr>
          <w:rFonts w:ascii="Segoe UI" w:hAnsi="Segoe UI" w:cs="Segoe UI"/>
          <w:sz w:val="18"/>
          <w:szCs w:val="18"/>
        </w:rPr>
        <w:t xml:space="preserve"> standards is a requirement of my IBC approval.  I understand that </w:t>
      </w:r>
      <w:r w:rsidR="005A035E">
        <w:rPr>
          <w:rFonts w:ascii="Segoe UI" w:hAnsi="Segoe UI" w:cs="Segoe UI"/>
          <w:sz w:val="18"/>
          <w:szCs w:val="18"/>
        </w:rPr>
        <w:t>IBC/</w:t>
      </w:r>
      <w:r w:rsidRPr="00097AB4">
        <w:rPr>
          <w:rFonts w:ascii="Segoe UI" w:hAnsi="Segoe UI" w:cs="Segoe UI"/>
          <w:sz w:val="18"/>
          <w:szCs w:val="18"/>
        </w:rPr>
        <w:t>EH&amp;S will be randomly verifying the results of this self-assessment.</w:t>
      </w:r>
    </w:p>
    <w:p w14:paraId="76DAFB29" w14:textId="77777777" w:rsidR="002A5F1E" w:rsidRPr="00097AB4" w:rsidRDefault="002A5F1E" w:rsidP="002A5F1E">
      <w:pPr>
        <w:pStyle w:val="ListParagraph"/>
        <w:spacing w:before="160" w:after="80" w:line="240" w:lineRule="auto"/>
        <w:ind w:left="0"/>
        <w:rPr>
          <w:rFonts w:ascii="Segoe UI" w:hAnsi="Segoe UI" w:cs="Segoe UI"/>
          <w:sz w:val="18"/>
          <w:szCs w:val="18"/>
        </w:rPr>
      </w:pPr>
      <w:r w:rsidRPr="00097AB4">
        <w:rPr>
          <w:rFonts w:ascii="Segoe UI" w:hAnsi="Segoe UI" w:cs="Segoe UI"/>
          <w:sz w:val="18"/>
          <w:szCs w:val="18"/>
        </w:rPr>
        <w:t xml:space="preserve">Signature:  </w:t>
      </w:r>
      <w:r w:rsidRPr="00097AB4">
        <w:rPr>
          <w:rFonts w:ascii="Segoe UI" w:hAnsi="Segoe UI" w:cs="Segoe UI"/>
          <w:sz w:val="18"/>
          <w:szCs w:val="18"/>
        </w:rPr>
        <w:tab/>
      </w:r>
      <w:r w:rsidRPr="00097AB4">
        <w:rPr>
          <w:rFonts w:ascii="Segoe UI" w:hAnsi="Segoe UI" w:cs="Segoe UI"/>
          <w:sz w:val="18"/>
          <w:szCs w:val="18"/>
        </w:rPr>
        <w:tab/>
      </w:r>
      <w:r w:rsidRPr="00097AB4">
        <w:rPr>
          <w:rFonts w:ascii="Segoe UI" w:hAnsi="Segoe UI" w:cs="Segoe UI"/>
          <w:sz w:val="18"/>
          <w:szCs w:val="18"/>
        </w:rPr>
        <w:tab/>
      </w:r>
      <w:r w:rsidRPr="00097AB4">
        <w:rPr>
          <w:rFonts w:ascii="Segoe UI" w:hAnsi="Segoe UI" w:cs="Segoe UI"/>
          <w:sz w:val="18"/>
          <w:szCs w:val="18"/>
        </w:rPr>
        <w:tab/>
      </w:r>
      <w:r w:rsidRPr="00097AB4">
        <w:rPr>
          <w:rFonts w:ascii="Segoe UI" w:hAnsi="Segoe UI" w:cs="Segoe UI"/>
          <w:sz w:val="18"/>
          <w:szCs w:val="18"/>
        </w:rPr>
        <w:tab/>
      </w:r>
      <w:r w:rsidRPr="00097AB4">
        <w:rPr>
          <w:rFonts w:ascii="Segoe UI" w:hAnsi="Segoe UI" w:cs="Segoe UI"/>
          <w:sz w:val="18"/>
          <w:szCs w:val="18"/>
        </w:rPr>
        <w:tab/>
      </w:r>
      <w:r w:rsidRPr="00097AB4">
        <w:rPr>
          <w:rFonts w:ascii="Segoe UI" w:hAnsi="Segoe UI" w:cs="Segoe UI"/>
          <w:sz w:val="18"/>
          <w:szCs w:val="18"/>
        </w:rPr>
        <w:tab/>
        <w:t xml:space="preserve">  Date:</w:t>
      </w:r>
    </w:p>
    <w:p w14:paraId="49E245B6" w14:textId="77777777" w:rsidR="002A5F1E" w:rsidRPr="00097AB4" w:rsidRDefault="002A5F1E" w:rsidP="002A5F1E">
      <w:pPr>
        <w:pStyle w:val="ListParagraph"/>
        <w:spacing w:after="80" w:line="240" w:lineRule="auto"/>
        <w:ind w:left="0"/>
        <w:rPr>
          <w:rFonts w:ascii="Segoe UI" w:hAnsi="Segoe UI" w:cs="Segoe UI"/>
          <w:sz w:val="18"/>
          <w:szCs w:val="18"/>
        </w:rPr>
      </w:pPr>
      <w:r w:rsidRPr="00097AB4">
        <w:rPr>
          <w:rFonts w:ascii="Segoe UI" w:hAnsi="Segoe UI" w:cs="Segoe UI"/>
          <w:noProof/>
          <w:sz w:val="18"/>
          <w:szCs w:val="18"/>
        </w:rPr>
        <mc:AlternateContent>
          <mc:Choice Requires="wps">
            <w:drawing>
              <wp:anchor distT="0" distB="0" distL="114300" distR="114300" simplePos="0" relativeHeight="251659264" behindDoc="0" locked="0" layoutInCell="1" allowOverlap="1" wp14:anchorId="743BCF89" wp14:editId="3595B55A">
                <wp:simplePos x="0" y="0"/>
                <wp:positionH relativeFrom="column">
                  <wp:posOffset>-20955</wp:posOffset>
                </wp:positionH>
                <wp:positionV relativeFrom="paragraph">
                  <wp:posOffset>19050</wp:posOffset>
                </wp:positionV>
                <wp:extent cx="6572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7225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A9CD6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5pt" to="51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" strokecolor="black [3200]" strokeweight="1.5pt"/>
            </w:pict>
          </mc:Fallback>
        </mc:AlternateContent>
      </w:r>
    </w:p>
    <w:p w14:paraId="08992DAA" w14:textId="77777777" w:rsidR="002A5F1E" w:rsidRPr="00097AB4" w:rsidRDefault="002A5F1E" w:rsidP="002A5F1E">
      <w:pPr>
        <w:pStyle w:val="ListParagraph"/>
        <w:spacing w:after="80" w:line="240" w:lineRule="auto"/>
        <w:ind w:left="0"/>
        <w:rPr>
          <w:rFonts w:ascii="Segoe UI" w:hAnsi="Segoe UI" w:cs="Segoe UI"/>
          <w:sz w:val="18"/>
          <w:szCs w:val="18"/>
        </w:rPr>
      </w:pPr>
      <w:r w:rsidRPr="00097AB4">
        <w:rPr>
          <w:rFonts w:ascii="Segoe UI" w:hAnsi="Segoe UI" w:cs="Segoe UI"/>
          <w:sz w:val="18"/>
          <w:szCs w:val="18"/>
        </w:rPr>
        <w:t xml:space="preserve">Print Name: </w:t>
      </w:r>
      <w:r w:rsidRPr="00097AB4">
        <w:rPr>
          <w:rFonts w:ascii="Segoe UI" w:hAnsi="Segoe UI" w:cs="Segoe UI"/>
          <w:sz w:val="18"/>
          <w:szCs w:val="18"/>
        </w:rPr>
        <w:fldChar w:fldCharType="begin">
          <w:ffData>
            <w:name w:val="Text4"/>
            <w:enabled/>
            <w:calcOnExit w:val="0"/>
            <w:textInput/>
          </w:ffData>
        </w:fldChar>
      </w:r>
      <w:bookmarkStart w:id="2" w:name="Text4"/>
      <w:r w:rsidRPr="00097AB4">
        <w:rPr>
          <w:rFonts w:ascii="Segoe UI" w:hAnsi="Segoe UI" w:cs="Segoe UI"/>
          <w:sz w:val="18"/>
          <w:szCs w:val="18"/>
        </w:rPr>
        <w:instrText xml:space="preserve"> FORMTEXT </w:instrText>
      </w:r>
      <w:r w:rsidRPr="00097AB4">
        <w:rPr>
          <w:rFonts w:ascii="Segoe UI" w:hAnsi="Segoe UI" w:cs="Segoe UI"/>
          <w:sz w:val="18"/>
          <w:szCs w:val="18"/>
        </w:rPr>
      </w:r>
      <w:r w:rsidRPr="00097AB4">
        <w:rPr>
          <w:rFonts w:ascii="Segoe UI" w:hAnsi="Segoe UI" w:cs="Segoe UI"/>
          <w:sz w:val="18"/>
          <w:szCs w:val="18"/>
        </w:rPr>
        <w:fldChar w:fldCharType="separate"/>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sz w:val="18"/>
          <w:szCs w:val="18"/>
        </w:rPr>
        <w:fldChar w:fldCharType="end"/>
      </w:r>
      <w:bookmarkEnd w:id="2"/>
      <w:r w:rsidRPr="00097AB4">
        <w:rPr>
          <w:rFonts w:ascii="Segoe UI" w:hAnsi="Segoe UI" w:cs="Segoe UI"/>
          <w:sz w:val="18"/>
          <w:szCs w:val="18"/>
        </w:rPr>
        <w:tab/>
      </w:r>
      <w:r w:rsidRPr="00097AB4">
        <w:rPr>
          <w:rFonts w:ascii="Segoe UI" w:hAnsi="Segoe UI" w:cs="Segoe UI"/>
          <w:sz w:val="18"/>
          <w:szCs w:val="18"/>
        </w:rPr>
        <w:tab/>
      </w:r>
      <w:r w:rsidRPr="00097AB4">
        <w:rPr>
          <w:rFonts w:ascii="Segoe UI" w:hAnsi="Segoe UI" w:cs="Segoe UI"/>
          <w:sz w:val="18"/>
          <w:szCs w:val="18"/>
        </w:rPr>
        <w:tab/>
      </w:r>
      <w:r w:rsidRPr="00097AB4">
        <w:rPr>
          <w:rFonts w:ascii="Segoe UI" w:hAnsi="Segoe UI" w:cs="Segoe UI"/>
          <w:sz w:val="18"/>
          <w:szCs w:val="18"/>
        </w:rPr>
        <w:tab/>
      </w:r>
      <w:r w:rsidRPr="00097AB4">
        <w:rPr>
          <w:rFonts w:ascii="Segoe UI" w:hAnsi="Segoe UI" w:cs="Segoe UI"/>
          <w:sz w:val="18"/>
          <w:szCs w:val="18"/>
        </w:rPr>
        <w:tab/>
      </w:r>
      <w:r w:rsidRPr="00097AB4">
        <w:rPr>
          <w:rFonts w:ascii="Segoe UI" w:hAnsi="Segoe UI" w:cs="Segoe UI"/>
          <w:sz w:val="18"/>
          <w:szCs w:val="18"/>
        </w:rPr>
        <w:tab/>
        <w:t xml:space="preserve"> Lab </w:t>
      </w:r>
      <w:proofErr w:type="spellStart"/>
      <w:r w:rsidRPr="00097AB4">
        <w:rPr>
          <w:rFonts w:ascii="Segoe UI" w:hAnsi="Segoe UI" w:cs="Segoe UI"/>
          <w:sz w:val="18"/>
          <w:szCs w:val="18"/>
        </w:rPr>
        <w:t>Bldg</w:t>
      </w:r>
      <w:proofErr w:type="spellEnd"/>
      <w:r w:rsidRPr="00097AB4">
        <w:rPr>
          <w:rFonts w:ascii="Segoe UI" w:hAnsi="Segoe UI" w:cs="Segoe UI"/>
          <w:sz w:val="18"/>
          <w:szCs w:val="18"/>
        </w:rPr>
        <w:t xml:space="preserve"> &amp; Room number:</w:t>
      </w:r>
      <w:r w:rsidRPr="00097AB4">
        <w:rPr>
          <w:rFonts w:ascii="Segoe UI" w:hAnsi="Segoe UI" w:cs="Segoe UI"/>
          <w:sz w:val="18"/>
          <w:szCs w:val="18"/>
        </w:rPr>
        <w:fldChar w:fldCharType="begin">
          <w:ffData>
            <w:name w:val="Text5"/>
            <w:enabled/>
            <w:calcOnExit w:val="0"/>
            <w:textInput/>
          </w:ffData>
        </w:fldChar>
      </w:r>
      <w:bookmarkStart w:id="3" w:name="Text5"/>
      <w:r w:rsidRPr="00097AB4">
        <w:rPr>
          <w:rFonts w:ascii="Segoe UI" w:hAnsi="Segoe UI" w:cs="Segoe UI"/>
          <w:sz w:val="18"/>
          <w:szCs w:val="18"/>
        </w:rPr>
        <w:instrText xml:space="preserve"> FORMTEXT </w:instrText>
      </w:r>
      <w:r w:rsidRPr="00097AB4">
        <w:rPr>
          <w:rFonts w:ascii="Segoe UI" w:hAnsi="Segoe UI" w:cs="Segoe UI"/>
          <w:sz w:val="18"/>
          <w:szCs w:val="18"/>
        </w:rPr>
      </w:r>
      <w:r w:rsidRPr="00097AB4">
        <w:rPr>
          <w:rFonts w:ascii="Segoe UI" w:hAnsi="Segoe UI" w:cs="Segoe UI"/>
          <w:sz w:val="18"/>
          <w:szCs w:val="18"/>
        </w:rPr>
        <w:fldChar w:fldCharType="separate"/>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sz w:val="18"/>
          <w:szCs w:val="18"/>
        </w:rPr>
        <w:fldChar w:fldCharType="end"/>
      </w:r>
      <w:bookmarkEnd w:id="3"/>
    </w:p>
    <w:p w14:paraId="77797E5D" w14:textId="77777777" w:rsidR="002A5F1E" w:rsidRPr="00097AB4" w:rsidRDefault="002A5F1E" w:rsidP="002A5F1E">
      <w:pPr>
        <w:pStyle w:val="ListParagraph"/>
        <w:spacing w:after="80" w:line="240" w:lineRule="auto"/>
        <w:ind w:left="0"/>
        <w:rPr>
          <w:rFonts w:ascii="Segoe UI" w:hAnsi="Segoe UI" w:cs="Segoe UI"/>
          <w:sz w:val="18"/>
          <w:szCs w:val="18"/>
        </w:rPr>
      </w:pPr>
      <w:r w:rsidRPr="00097AB4">
        <w:rPr>
          <w:rFonts w:ascii="Segoe UI" w:hAnsi="Segoe UI" w:cs="Segoe UI"/>
          <w:noProof/>
          <w:sz w:val="18"/>
          <w:szCs w:val="18"/>
        </w:rPr>
        <mc:AlternateContent>
          <mc:Choice Requires="wps">
            <w:drawing>
              <wp:anchor distT="0" distB="0" distL="114300" distR="114300" simplePos="0" relativeHeight="251660288" behindDoc="0" locked="0" layoutInCell="1" allowOverlap="1" wp14:anchorId="4B5B1DD4" wp14:editId="01942995">
                <wp:simplePos x="0" y="0"/>
                <wp:positionH relativeFrom="column">
                  <wp:posOffset>-20955</wp:posOffset>
                </wp:positionH>
                <wp:positionV relativeFrom="paragraph">
                  <wp:posOffset>9525</wp:posOffset>
                </wp:positionV>
                <wp:extent cx="6572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5115C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pt,.75pt" to="515.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" strokecolor="black [3200]" strokeweight="1.5pt"/>
            </w:pict>
          </mc:Fallback>
        </mc:AlternateContent>
      </w:r>
    </w:p>
    <w:p w14:paraId="0AF1AB0D" w14:textId="77777777" w:rsidR="002A5F1E" w:rsidRDefault="002A5F1E" w:rsidP="002A5F1E">
      <w:pPr>
        <w:pStyle w:val="ListParagraph"/>
        <w:spacing w:after="80" w:line="240" w:lineRule="auto"/>
        <w:ind w:left="0"/>
        <w:rPr>
          <w:rFonts w:ascii="Segoe UI" w:hAnsi="Segoe UI" w:cs="Segoe UI"/>
          <w:sz w:val="18"/>
          <w:szCs w:val="18"/>
        </w:rPr>
      </w:pPr>
      <w:r w:rsidRPr="00097AB4">
        <w:rPr>
          <w:rFonts w:ascii="Segoe UI" w:hAnsi="Segoe UI" w:cs="Segoe UI"/>
          <w:noProof/>
          <w:sz w:val="18"/>
          <w:szCs w:val="18"/>
        </w:rPr>
        <mc:AlternateContent>
          <mc:Choice Requires="wps">
            <w:drawing>
              <wp:anchor distT="0" distB="0" distL="114300" distR="114300" simplePos="0" relativeHeight="251661312" behindDoc="0" locked="0" layoutInCell="1" allowOverlap="1" wp14:anchorId="2C0BEB42" wp14:editId="604D0A4F">
                <wp:simplePos x="0" y="0"/>
                <wp:positionH relativeFrom="column">
                  <wp:posOffset>-20955</wp:posOffset>
                </wp:positionH>
                <wp:positionV relativeFrom="paragraph">
                  <wp:posOffset>195580</wp:posOffset>
                </wp:positionV>
                <wp:extent cx="6572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57225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67EA7A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pt,15.4pt" to="515.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" strokecolor="black [3200]" strokeweight="1.5pt"/>
            </w:pict>
          </mc:Fallback>
        </mc:AlternateContent>
      </w:r>
      <w:r w:rsidRPr="00097AB4">
        <w:rPr>
          <w:rFonts w:ascii="Segoe UI" w:hAnsi="Segoe UI" w:cs="Segoe UI"/>
          <w:sz w:val="18"/>
          <w:szCs w:val="18"/>
        </w:rPr>
        <w:t xml:space="preserve">Responsible PI:  </w:t>
      </w:r>
      <w:r w:rsidRPr="00097AB4">
        <w:rPr>
          <w:rFonts w:ascii="Segoe UI" w:hAnsi="Segoe UI" w:cs="Segoe UI"/>
          <w:sz w:val="18"/>
          <w:szCs w:val="18"/>
        </w:rPr>
        <w:fldChar w:fldCharType="begin">
          <w:ffData>
            <w:name w:val="Text6"/>
            <w:enabled/>
            <w:calcOnExit w:val="0"/>
            <w:textInput/>
          </w:ffData>
        </w:fldChar>
      </w:r>
      <w:bookmarkStart w:id="4" w:name="Text6"/>
      <w:r w:rsidRPr="00097AB4">
        <w:rPr>
          <w:rFonts w:ascii="Segoe UI" w:hAnsi="Segoe UI" w:cs="Segoe UI"/>
          <w:sz w:val="18"/>
          <w:szCs w:val="18"/>
        </w:rPr>
        <w:instrText xml:space="preserve"> FORMTEXT </w:instrText>
      </w:r>
      <w:r w:rsidRPr="00097AB4">
        <w:rPr>
          <w:rFonts w:ascii="Segoe UI" w:hAnsi="Segoe UI" w:cs="Segoe UI"/>
          <w:sz w:val="18"/>
          <w:szCs w:val="18"/>
        </w:rPr>
      </w:r>
      <w:r w:rsidRPr="00097AB4">
        <w:rPr>
          <w:rFonts w:ascii="Segoe UI" w:hAnsi="Segoe UI" w:cs="Segoe UI"/>
          <w:sz w:val="18"/>
          <w:szCs w:val="18"/>
        </w:rPr>
        <w:fldChar w:fldCharType="separate"/>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sz w:val="18"/>
          <w:szCs w:val="18"/>
        </w:rPr>
        <w:fldChar w:fldCharType="end"/>
      </w:r>
      <w:bookmarkEnd w:id="4"/>
    </w:p>
    <w:p w14:paraId="457C8185" w14:textId="77777777" w:rsidR="002F6F78" w:rsidRPr="002F6F78" w:rsidRDefault="002F6F78" w:rsidP="002F6F78"/>
    <w:p w14:paraId="6AADF848" w14:textId="0A104367" w:rsidR="00AB1313" w:rsidRPr="002F6F78" w:rsidRDefault="002F6F78" w:rsidP="002F6F78">
      <w:pPr>
        <w:tabs>
          <w:tab w:val="left" w:pos="8220"/>
        </w:tabs>
      </w:pPr>
      <w:r>
        <w:tab/>
      </w:r>
    </w:p>
    <w:sectPr w:rsidR="00AB1313" w:rsidRPr="002F6F78" w:rsidSect="00AB2E9B">
      <w:type w:val="continuous"/>
      <w:pgSz w:w="12240" w:h="15840"/>
      <w:pgMar w:top="1008"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7FB8" w14:textId="77777777" w:rsidR="00BA7B7D" w:rsidRDefault="00BA7B7D" w:rsidP="0043466D">
      <w:pPr>
        <w:spacing w:after="0" w:line="240" w:lineRule="auto"/>
      </w:pPr>
      <w:r>
        <w:separator/>
      </w:r>
    </w:p>
  </w:endnote>
  <w:endnote w:type="continuationSeparator" w:id="0">
    <w:p w14:paraId="4F3CD4C0" w14:textId="77777777" w:rsidR="00BA7B7D" w:rsidRDefault="00BA7B7D" w:rsidP="0043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6442" w14:textId="77777777" w:rsidR="00B367B5" w:rsidRDefault="00B36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ADFA" w14:textId="1654FED4" w:rsidR="00B30D74" w:rsidRPr="00AB2E9B" w:rsidRDefault="00B30D74">
    <w:pPr>
      <w:pStyle w:val="Footer"/>
      <w:rPr>
        <w:rFonts w:ascii="Segoe UI" w:hAnsi="Segoe UI" w:cs="Segoe UI"/>
        <w:i/>
        <w:iCs/>
        <w:sz w:val="18"/>
        <w:szCs w:val="18"/>
      </w:rPr>
    </w:pPr>
    <w:r w:rsidRPr="00AB2E9B">
      <w:rPr>
        <w:rFonts w:ascii="Segoe UI" w:hAnsi="Segoe UI" w:cs="Segoe UI"/>
        <w:i/>
        <w:iCs/>
        <w:sz w:val="18"/>
        <w:szCs w:val="18"/>
      </w:rPr>
      <w:t>EH&amp;S Biosafety</w:t>
    </w:r>
    <w:r w:rsidRPr="006639FE">
      <w:rPr>
        <w:rFonts w:ascii="Segoe UI" w:hAnsi="Segoe UI" w:cs="Segoe UI"/>
        <w:i/>
        <w:sz w:val="18"/>
      </w:rPr>
      <w:ptab w:relativeTo="margin" w:alignment="center" w:leader="none"/>
    </w:r>
    <w:r w:rsidRPr="00AB2E9B">
      <w:rPr>
        <w:rFonts w:ascii="Segoe UI" w:hAnsi="Segoe UI" w:cs="Segoe UI"/>
        <w:i/>
        <w:iCs/>
        <w:sz w:val="18"/>
        <w:szCs w:val="18"/>
      </w:rPr>
      <w:t xml:space="preserve">Page </w:t>
    </w:r>
    <w:r w:rsidRPr="00AB2E9B">
      <w:rPr>
        <w:rFonts w:ascii="Segoe UI" w:hAnsi="Segoe UI" w:cs="Segoe UI"/>
        <w:i/>
        <w:iCs/>
        <w:sz w:val="18"/>
        <w:szCs w:val="18"/>
      </w:rPr>
      <w:fldChar w:fldCharType="begin"/>
    </w:r>
    <w:r w:rsidRPr="006639FE">
      <w:rPr>
        <w:rFonts w:ascii="Segoe UI" w:hAnsi="Segoe UI" w:cs="Segoe UI"/>
        <w:i/>
        <w:sz w:val="18"/>
      </w:rPr>
      <w:instrText xml:space="preserve"> PAGE   \* MERGEFORMAT </w:instrText>
    </w:r>
    <w:r w:rsidRPr="00AB2E9B">
      <w:rPr>
        <w:rFonts w:ascii="Segoe UI" w:hAnsi="Segoe UI" w:cs="Segoe UI"/>
        <w:i/>
        <w:sz w:val="18"/>
      </w:rPr>
      <w:fldChar w:fldCharType="separate"/>
    </w:r>
    <w:r w:rsidR="001A5C40" w:rsidRPr="001A5C40">
      <w:rPr>
        <w:rFonts w:ascii="Segoe UI" w:hAnsi="Segoe UI" w:cs="Segoe UI"/>
        <w:i/>
        <w:iCs/>
        <w:noProof/>
        <w:sz w:val="18"/>
        <w:szCs w:val="18"/>
      </w:rPr>
      <w:t>6</w:t>
    </w:r>
    <w:r w:rsidRPr="00AB2E9B">
      <w:rPr>
        <w:rFonts w:ascii="Segoe UI" w:hAnsi="Segoe UI" w:cs="Segoe UI"/>
        <w:i/>
        <w:iCs/>
        <w:noProof/>
        <w:sz w:val="18"/>
        <w:szCs w:val="18"/>
      </w:rPr>
      <w:fldChar w:fldCharType="end"/>
    </w:r>
    <w:r w:rsidRPr="00AB2E9B">
      <w:rPr>
        <w:rFonts w:ascii="Segoe UI" w:hAnsi="Segoe UI" w:cs="Segoe UI"/>
        <w:i/>
        <w:iCs/>
        <w:noProof/>
        <w:sz w:val="18"/>
        <w:szCs w:val="18"/>
      </w:rPr>
      <w:t xml:space="preserve"> of </w:t>
    </w:r>
    <w:r w:rsidRPr="00AB2E9B">
      <w:rPr>
        <w:rFonts w:ascii="Segoe UI" w:hAnsi="Segoe UI" w:cs="Segoe UI"/>
        <w:i/>
        <w:iCs/>
        <w:sz w:val="18"/>
        <w:szCs w:val="18"/>
      </w:rPr>
      <w:fldChar w:fldCharType="begin"/>
    </w:r>
    <w:r w:rsidRPr="006639FE">
      <w:rPr>
        <w:rFonts w:ascii="Segoe UI" w:hAnsi="Segoe UI" w:cs="Segoe UI"/>
        <w:i/>
        <w:sz w:val="18"/>
      </w:rPr>
      <w:instrText xml:space="preserve"> NUMPAGES  \* Arabic  \* MERGEFORMAT </w:instrText>
    </w:r>
    <w:r w:rsidRPr="00AB2E9B">
      <w:rPr>
        <w:rFonts w:ascii="Segoe UI" w:hAnsi="Segoe UI" w:cs="Segoe UI"/>
        <w:i/>
        <w:sz w:val="18"/>
      </w:rPr>
      <w:fldChar w:fldCharType="separate"/>
    </w:r>
    <w:r w:rsidR="001A5C40" w:rsidRPr="001A5C40">
      <w:rPr>
        <w:rFonts w:ascii="Segoe UI" w:hAnsi="Segoe UI" w:cs="Segoe UI"/>
        <w:i/>
        <w:iCs/>
        <w:noProof/>
        <w:sz w:val="18"/>
        <w:szCs w:val="18"/>
      </w:rPr>
      <w:t>6</w:t>
    </w:r>
    <w:r w:rsidRPr="00AB2E9B">
      <w:rPr>
        <w:rFonts w:ascii="Segoe UI" w:hAnsi="Segoe UI" w:cs="Segoe UI"/>
        <w:i/>
        <w:iCs/>
        <w:sz w:val="18"/>
        <w:szCs w:val="18"/>
      </w:rPr>
      <w:fldChar w:fldCharType="end"/>
    </w:r>
    <w:r w:rsidRPr="006639FE">
      <w:rPr>
        <w:rFonts w:ascii="Segoe UI" w:hAnsi="Segoe UI" w:cs="Segoe UI"/>
        <w:i/>
        <w:sz w:val="18"/>
      </w:rPr>
      <w:ptab w:relativeTo="margin" w:alignment="right" w:leader="none"/>
    </w:r>
    <w:r w:rsidRPr="00AB2E9B">
      <w:rPr>
        <w:rFonts w:ascii="Segoe UI" w:hAnsi="Segoe UI" w:cs="Segoe UI"/>
        <w:i/>
        <w:iCs/>
        <w:sz w:val="18"/>
        <w:szCs w:val="18"/>
      </w:rPr>
      <w:t>BSL</w:t>
    </w:r>
    <w:r>
      <w:rPr>
        <w:rFonts w:ascii="Segoe UI" w:hAnsi="Segoe UI" w:cs="Segoe UI"/>
        <w:i/>
        <w:iCs/>
        <w:sz w:val="18"/>
        <w:szCs w:val="18"/>
      </w:rPr>
      <w:t>-</w:t>
    </w:r>
    <w:r w:rsidRPr="00AB2E9B">
      <w:rPr>
        <w:rFonts w:ascii="Segoe UI" w:hAnsi="Segoe UI" w:cs="Segoe UI"/>
        <w:i/>
        <w:iCs/>
        <w:sz w:val="18"/>
        <w:szCs w:val="18"/>
      </w:rPr>
      <w:t>2/2+ Lab Assessment Tool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442D" w14:textId="395235E2" w:rsidR="00B30D74" w:rsidRPr="00AB2E9B" w:rsidRDefault="00B30D74">
    <w:pPr>
      <w:pStyle w:val="Footer"/>
      <w:rPr>
        <w:rFonts w:ascii="Segoe UI" w:hAnsi="Segoe UI" w:cs="Segoe UI"/>
        <w:i/>
        <w:iCs/>
        <w:sz w:val="18"/>
        <w:szCs w:val="18"/>
      </w:rPr>
    </w:pPr>
    <w:r w:rsidRPr="006639FE">
      <w:rPr>
        <w:rFonts w:ascii="Segoe UI" w:hAnsi="Segoe UI" w:cs="Segoe UI"/>
        <w:i/>
        <w:sz w:val="18"/>
      </w:rPr>
      <w:ptab w:relativeTo="margin" w:alignment="center" w:leader="none"/>
    </w:r>
    <w:r w:rsidRPr="00AB2E9B">
      <w:rPr>
        <w:rFonts w:ascii="Segoe UI" w:hAnsi="Segoe UI" w:cs="Segoe UI"/>
        <w:i/>
        <w:iCs/>
        <w:sz w:val="18"/>
        <w:szCs w:val="18"/>
      </w:rPr>
      <w:t xml:space="preserve">Page </w:t>
    </w:r>
    <w:r w:rsidRPr="00AB2E9B">
      <w:rPr>
        <w:rFonts w:ascii="Segoe UI" w:hAnsi="Segoe UI" w:cs="Segoe UI"/>
        <w:i/>
        <w:iCs/>
        <w:sz w:val="18"/>
        <w:szCs w:val="18"/>
      </w:rPr>
      <w:fldChar w:fldCharType="begin"/>
    </w:r>
    <w:r w:rsidRPr="006639FE">
      <w:rPr>
        <w:rFonts w:ascii="Segoe UI" w:hAnsi="Segoe UI" w:cs="Segoe UI"/>
        <w:i/>
        <w:sz w:val="18"/>
      </w:rPr>
      <w:instrText xml:space="preserve"> PAGE   \* MERGEFORMAT </w:instrText>
    </w:r>
    <w:r w:rsidRPr="00AB2E9B">
      <w:rPr>
        <w:rFonts w:ascii="Segoe UI" w:hAnsi="Segoe UI" w:cs="Segoe UI"/>
        <w:i/>
        <w:sz w:val="18"/>
      </w:rPr>
      <w:fldChar w:fldCharType="separate"/>
    </w:r>
    <w:r w:rsidR="00F26470" w:rsidRPr="00F26470">
      <w:rPr>
        <w:rFonts w:ascii="Segoe UI" w:hAnsi="Segoe UI" w:cs="Segoe UI"/>
        <w:i/>
        <w:iCs/>
        <w:noProof/>
        <w:sz w:val="18"/>
        <w:szCs w:val="18"/>
      </w:rPr>
      <w:t>1</w:t>
    </w:r>
    <w:r w:rsidRPr="00AB2E9B">
      <w:rPr>
        <w:rFonts w:ascii="Segoe UI" w:hAnsi="Segoe UI" w:cs="Segoe UI"/>
        <w:i/>
        <w:iCs/>
        <w:noProof/>
        <w:sz w:val="18"/>
        <w:szCs w:val="18"/>
      </w:rPr>
      <w:fldChar w:fldCharType="end"/>
    </w:r>
    <w:r w:rsidRPr="00AB2E9B">
      <w:rPr>
        <w:rFonts w:ascii="Segoe UI" w:hAnsi="Segoe UI" w:cs="Segoe UI"/>
        <w:i/>
        <w:iCs/>
        <w:noProof/>
        <w:sz w:val="18"/>
        <w:szCs w:val="18"/>
      </w:rPr>
      <w:t xml:space="preserve"> of </w:t>
    </w:r>
    <w:r w:rsidRPr="00AB2E9B">
      <w:rPr>
        <w:rFonts w:ascii="Segoe UI" w:hAnsi="Segoe UI" w:cs="Segoe UI"/>
        <w:i/>
        <w:iCs/>
        <w:sz w:val="18"/>
        <w:szCs w:val="18"/>
      </w:rPr>
      <w:fldChar w:fldCharType="begin"/>
    </w:r>
    <w:r w:rsidRPr="006639FE">
      <w:rPr>
        <w:rFonts w:ascii="Segoe UI" w:hAnsi="Segoe UI" w:cs="Segoe UI"/>
        <w:i/>
        <w:sz w:val="18"/>
      </w:rPr>
      <w:instrText xml:space="preserve"> NUMPAGES  \* Arabic  \* MERGEFORMAT </w:instrText>
    </w:r>
    <w:r w:rsidRPr="00AB2E9B">
      <w:rPr>
        <w:rFonts w:ascii="Segoe UI" w:hAnsi="Segoe UI" w:cs="Segoe UI"/>
        <w:i/>
        <w:sz w:val="18"/>
      </w:rPr>
      <w:fldChar w:fldCharType="separate"/>
    </w:r>
    <w:r w:rsidR="00F26470" w:rsidRPr="00F26470">
      <w:rPr>
        <w:rFonts w:ascii="Segoe UI" w:hAnsi="Segoe UI" w:cs="Segoe UI"/>
        <w:i/>
        <w:iCs/>
        <w:noProof/>
        <w:sz w:val="18"/>
        <w:szCs w:val="18"/>
      </w:rPr>
      <w:t>6</w:t>
    </w:r>
    <w:r w:rsidRPr="00AB2E9B">
      <w:rPr>
        <w:rFonts w:ascii="Segoe UI" w:hAnsi="Segoe UI" w:cs="Segoe UI"/>
        <w:i/>
        <w:iCs/>
        <w:sz w:val="18"/>
        <w:szCs w:val="18"/>
      </w:rPr>
      <w:fldChar w:fldCharType="end"/>
    </w:r>
    <w:r w:rsidRPr="006639FE">
      <w:rPr>
        <w:rFonts w:ascii="Segoe UI" w:hAnsi="Segoe UI" w:cs="Segoe UI"/>
        <w:i/>
        <w:sz w:val="18"/>
      </w:rPr>
      <w:ptab w:relativeTo="margin" w:alignment="right" w:leader="none"/>
    </w:r>
    <w:r w:rsidRPr="00AB2E9B">
      <w:rPr>
        <w:rFonts w:ascii="Segoe UI" w:hAnsi="Segoe UI" w:cs="Segoe UI"/>
        <w:i/>
        <w:iCs/>
        <w:sz w:val="18"/>
        <w:szCs w:val="18"/>
      </w:rPr>
      <w:t>BSL</w:t>
    </w:r>
    <w:r>
      <w:rPr>
        <w:rFonts w:ascii="Segoe UI" w:hAnsi="Segoe UI" w:cs="Segoe UI"/>
        <w:i/>
        <w:iCs/>
        <w:sz w:val="18"/>
        <w:szCs w:val="18"/>
      </w:rPr>
      <w:t>-</w:t>
    </w:r>
    <w:r w:rsidRPr="00AB2E9B">
      <w:rPr>
        <w:rFonts w:ascii="Segoe UI" w:hAnsi="Segoe UI" w:cs="Segoe UI"/>
        <w:i/>
        <w:iCs/>
        <w:sz w:val="18"/>
        <w:szCs w:val="18"/>
      </w:rPr>
      <w:t>2/2+ Lab Assessment 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8933" w14:textId="77777777" w:rsidR="00BA7B7D" w:rsidRDefault="00BA7B7D" w:rsidP="0043466D">
      <w:pPr>
        <w:spacing w:after="0" w:line="240" w:lineRule="auto"/>
      </w:pPr>
      <w:r>
        <w:separator/>
      </w:r>
    </w:p>
  </w:footnote>
  <w:footnote w:type="continuationSeparator" w:id="0">
    <w:p w14:paraId="129D6852" w14:textId="77777777" w:rsidR="00BA7B7D" w:rsidRDefault="00BA7B7D" w:rsidP="0043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328F" w14:textId="77777777" w:rsidR="00B367B5" w:rsidRDefault="00B36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2C35" w14:textId="7EED581B" w:rsidR="00B30D74" w:rsidRPr="007D7199" w:rsidRDefault="00B30D74" w:rsidP="007D7199">
    <w:pPr>
      <w:pStyle w:val="Header"/>
      <w:jc w:val="center"/>
      <w:rPr>
        <w:rFonts w:ascii="Segoe UI" w:hAnsi="Segoe UI" w:cs="Segoe UI"/>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21EE" w14:textId="77777777" w:rsidR="00B367B5" w:rsidRDefault="00B36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B45"/>
    <w:multiLevelType w:val="hybridMultilevel"/>
    <w:tmpl w:val="18F6E13A"/>
    <w:lvl w:ilvl="0" w:tplc="7D42AFB8">
      <w:start w:val="1"/>
      <w:numFmt w:val="bullet"/>
      <w:lvlText w:val=""/>
      <w:lvlJc w:val="left"/>
      <w:pPr>
        <w:ind w:left="1080" w:hanging="360"/>
      </w:pPr>
      <w:rPr>
        <w:rFonts w:ascii="Symbol" w:hAnsi="Symbol" w:hint="default"/>
        <w:b/>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F426E"/>
    <w:multiLevelType w:val="hybridMultilevel"/>
    <w:tmpl w:val="759A2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2A53C9"/>
    <w:multiLevelType w:val="hybridMultilevel"/>
    <w:tmpl w:val="1EB44B04"/>
    <w:lvl w:ilvl="0" w:tplc="2ED047C4">
      <w:start w:val="1"/>
      <w:numFmt w:val="bullet"/>
      <w:lvlText w:val=""/>
      <w:lvlJc w:val="left"/>
      <w:pPr>
        <w:ind w:left="1080" w:hanging="360"/>
      </w:pPr>
      <w:rPr>
        <w:rFonts w:ascii="Symbol" w:hAnsi="Symbol"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5351AA"/>
    <w:multiLevelType w:val="hybridMultilevel"/>
    <w:tmpl w:val="3770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955D4"/>
    <w:multiLevelType w:val="hybridMultilevel"/>
    <w:tmpl w:val="6636B658"/>
    <w:lvl w:ilvl="0" w:tplc="4CD861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DB2776"/>
    <w:multiLevelType w:val="hybridMultilevel"/>
    <w:tmpl w:val="1B7CB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50F9C"/>
    <w:multiLevelType w:val="hybridMultilevel"/>
    <w:tmpl w:val="0EF87C0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6EA32A8"/>
    <w:multiLevelType w:val="hybridMultilevel"/>
    <w:tmpl w:val="836EA3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A69C2"/>
    <w:multiLevelType w:val="hybridMultilevel"/>
    <w:tmpl w:val="03402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035FFB"/>
    <w:multiLevelType w:val="multilevel"/>
    <w:tmpl w:val="A0FC4C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0"/>
  </w:num>
  <w:num w:numId="4">
    <w:abstractNumId w:val="2"/>
  </w:num>
  <w:num w:numId="5">
    <w:abstractNumId w:val="6"/>
  </w:num>
  <w:num w:numId="6">
    <w:abstractNumId w:val="4"/>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2MjU0NTU1MjI2NDJV0lEKTi0uzszPAykwqgUAuyHYMCwAAAA="/>
  </w:docVars>
  <w:rsids>
    <w:rsidRoot w:val="00B35E5D"/>
    <w:rsid w:val="000077B1"/>
    <w:rsid w:val="00016695"/>
    <w:rsid w:val="00027657"/>
    <w:rsid w:val="00033706"/>
    <w:rsid w:val="00040763"/>
    <w:rsid w:val="0004611F"/>
    <w:rsid w:val="00097AB4"/>
    <w:rsid w:val="000C2A96"/>
    <w:rsid w:val="000C3368"/>
    <w:rsid w:val="000C65F5"/>
    <w:rsid w:val="00110DE7"/>
    <w:rsid w:val="00112768"/>
    <w:rsid w:val="00132347"/>
    <w:rsid w:val="00157129"/>
    <w:rsid w:val="00177AD4"/>
    <w:rsid w:val="001A5C40"/>
    <w:rsid w:val="001C231E"/>
    <w:rsid w:val="001E57A0"/>
    <w:rsid w:val="001E768A"/>
    <w:rsid w:val="001F7A89"/>
    <w:rsid w:val="00205F4E"/>
    <w:rsid w:val="002211AD"/>
    <w:rsid w:val="00226269"/>
    <w:rsid w:val="00237BFD"/>
    <w:rsid w:val="00237C68"/>
    <w:rsid w:val="002554DB"/>
    <w:rsid w:val="002750AF"/>
    <w:rsid w:val="002A2974"/>
    <w:rsid w:val="002A5F1E"/>
    <w:rsid w:val="002C7099"/>
    <w:rsid w:val="002D6C95"/>
    <w:rsid w:val="002F6F78"/>
    <w:rsid w:val="00307A32"/>
    <w:rsid w:val="003625F9"/>
    <w:rsid w:val="0037026B"/>
    <w:rsid w:val="0037588E"/>
    <w:rsid w:val="003A3CAD"/>
    <w:rsid w:val="003B3EB7"/>
    <w:rsid w:val="003B57C9"/>
    <w:rsid w:val="003B64D9"/>
    <w:rsid w:val="003C64C5"/>
    <w:rsid w:val="003F48B6"/>
    <w:rsid w:val="004214B2"/>
    <w:rsid w:val="0043466D"/>
    <w:rsid w:val="00472A16"/>
    <w:rsid w:val="004914AA"/>
    <w:rsid w:val="00492609"/>
    <w:rsid w:val="004928AD"/>
    <w:rsid w:val="004B1238"/>
    <w:rsid w:val="004B6193"/>
    <w:rsid w:val="004E2D0F"/>
    <w:rsid w:val="004E4EE6"/>
    <w:rsid w:val="004F1DC0"/>
    <w:rsid w:val="0050751F"/>
    <w:rsid w:val="0051086F"/>
    <w:rsid w:val="00515F85"/>
    <w:rsid w:val="005A035E"/>
    <w:rsid w:val="005A7629"/>
    <w:rsid w:val="005D3735"/>
    <w:rsid w:val="005D671B"/>
    <w:rsid w:val="005E5E08"/>
    <w:rsid w:val="00633DBF"/>
    <w:rsid w:val="0063572B"/>
    <w:rsid w:val="006639FE"/>
    <w:rsid w:val="00672936"/>
    <w:rsid w:val="00695CB8"/>
    <w:rsid w:val="006A2CE9"/>
    <w:rsid w:val="006A41B5"/>
    <w:rsid w:val="006D67F4"/>
    <w:rsid w:val="006F5FC4"/>
    <w:rsid w:val="00772D57"/>
    <w:rsid w:val="00782253"/>
    <w:rsid w:val="0079679E"/>
    <w:rsid w:val="007C57A6"/>
    <w:rsid w:val="007D43FE"/>
    <w:rsid w:val="007D7199"/>
    <w:rsid w:val="007E28F5"/>
    <w:rsid w:val="007E323A"/>
    <w:rsid w:val="007E530E"/>
    <w:rsid w:val="00803165"/>
    <w:rsid w:val="008101C2"/>
    <w:rsid w:val="0082038C"/>
    <w:rsid w:val="008620F4"/>
    <w:rsid w:val="00891DCC"/>
    <w:rsid w:val="008A78AA"/>
    <w:rsid w:val="008B2705"/>
    <w:rsid w:val="008E6140"/>
    <w:rsid w:val="00920367"/>
    <w:rsid w:val="00944FD4"/>
    <w:rsid w:val="00946201"/>
    <w:rsid w:val="00955ED0"/>
    <w:rsid w:val="00964264"/>
    <w:rsid w:val="0096478C"/>
    <w:rsid w:val="009A14B0"/>
    <w:rsid w:val="009B10EA"/>
    <w:rsid w:val="009C4833"/>
    <w:rsid w:val="009C5191"/>
    <w:rsid w:val="009F5CCE"/>
    <w:rsid w:val="00A10124"/>
    <w:rsid w:val="00A2622A"/>
    <w:rsid w:val="00A5011D"/>
    <w:rsid w:val="00A87223"/>
    <w:rsid w:val="00A87AEA"/>
    <w:rsid w:val="00A9206A"/>
    <w:rsid w:val="00AA037C"/>
    <w:rsid w:val="00AA5687"/>
    <w:rsid w:val="00AB0BF2"/>
    <w:rsid w:val="00AB1313"/>
    <w:rsid w:val="00AB2E9B"/>
    <w:rsid w:val="00AB5858"/>
    <w:rsid w:val="00AC1C48"/>
    <w:rsid w:val="00AF6B89"/>
    <w:rsid w:val="00AF7B49"/>
    <w:rsid w:val="00B2509E"/>
    <w:rsid w:val="00B25CD6"/>
    <w:rsid w:val="00B30D74"/>
    <w:rsid w:val="00B35E5D"/>
    <w:rsid w:val="00B367B5"/>
    <w:rsid w:val="00B8557F"/>
    <w:rsid w:val="00BA684B"/>
    <w:rsid w:val="00BA7B7D"/>
    <w:rsid w:val="00BF0D6A"/>
    <w:rsid w:val="00BF3A18"/>
    <w:rsid w:val="00C227CD"/>
    <w:rsid w:val="00C47A14"/>
    <w:rsid w:val="00C5587E"/>
    <w:rsid w:val="00C65B68"/>
    <w:rsid w:val="00C94FA9"/>
    <w:rsid w:val="00CB5DB0"/>
    <w:rsid w:val="00CB7B90"/>
    <w:rsid w:val="00CD662E"/>
    <w:rsid w:val="00CE49AC"/>
    <w:rsid w:val="00CF57C9"/>
    <w:rsid w:val="00CF6CB5"/>
    <w:rsid w:val="00D01B61"/>
    <w:rsid w:val="00D3463C"/>
    <w:rsid w:val="00D85491"/>
    <w:rsid w:val="00DB7452"/>
    <w:rsid w:val="00DE250B"/>
    <w:rsid w:val="00E03868"/>
    <w:rsid w:val="00E26034"/>
    <w:rsid w:val="00E27B81"/>
    <w:rsid w:val="00E4418E"/>
    <w:rsid w:val="00E47C1E"/>
    <w:rsid w:val="00E50538"/>
    <w:rsid w:val="00E611C3"/>
    <w:rsid w:val="00EA70DD"/>
    <w:rsid w:val="00EF54D5"/>
    <w:rsid w:val="00F04F0B"/>
    <w:rsid w:val="00F173D7"/>
    <w:rsid w:val="00F25F4F"/>
    <w:rsid w:val="00F26470"/>
    <w:rsid w:val="00F30DC3"/>
    <w:rsid w:val="00F5124E"/>
    <w:rsid w:val="00F5563C"/>
    <w:rsid w:val="00F65651"/>
    <w:rsid w:val="00F83976"/>
    <w:rsid w:val="00FA2927"/>
    <w:rsid w:val="00FB2939"/>
    <w:rsid w:val="00FB5F01"/>
    <w:rsid w:val="00FC476D"/>
    <w:rsid w:val="00FD2B72"/>
    <w:rsid w:val="00FE11D7"/>
    <w:rsid w:val="00FF7029"/>
    <w:rsid w:val="0E4C9F90"/>
    <w:rsid w:val="472984F5"/>
    <w:rsid w:val="4B14E920"/>
    <w:rsid w:val="5295C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CE212"/>
  <w15:docId w15:val="{9D371AF7-E003-4C2D-93FB-219B207E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E5D"/>
    <w:pPr>
      <w:ind w:left="720"/>
      <w:contextualSpacing/>
    </w:pPr>
  </w:style>
  <w:style w:type="paragraph" w:styleId="BalloonText">
    <w:name w:val="Balloon Text"/>
    <w:basedOn w:val="Normal"/>
    <w:link w:val="BalloonTextChar"/>
    <w:uiPriority w:val="99"/>
    <w:semiHidden/>
    <w:unhideWhenUsed/>
    <w:rsid w:val="00AB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313"/>
    <w:rPr>
      <w:rFonts w:ascii="Tahoma" w:hAnsi="Tahoma" w:cs="Tahoma"/>
      <w:sz w:val="16"/>
      <w:szCs w:val="16"/>
    </w:rPr>
  </w:style>
  <w:style w:type="character" w:styleId="Hyperlink">
    <w:name w:val="Hyperlink"/>
    <w:basedOn w:val="DefaultParagraphFont"/>
    <w:uiPriority w:val="99"/>
    <w:unhideWhenUsed/>
    <w:rsid w:val="00AB1313"/>
    <w:rPr>
      <w:color w:val="0000FF" w:themeColor="hyperlink"/>
      <w:u w:val="single"/>
    </w:rPr>
  </w:style>
  <w:style w:type="paragraph" w:styleId="Header">
    <w:name w:val="header"/>
    <w:basedOn w:val="Normal"/>
    <w:link w:val="HeaderChar"/>
    <w:uiPriority w:val="99"/>
    <w:unhideWhenUsed/>
    <w:rsid w:val="00434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6D"/>
  </w:style>
  <w:style w:type="paragraph" w:styleId="Footer">
    <w:name w:val="footer"/>
    <w:basedOn w:val="Normal"/>
    <w:link w:val="FooterChar"/>
    <w:uiPriority w:val="99"/>
    <w:unhideWhenUsed/>
    <w:rsid w:val="00434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66D"/>
  </w:style>
  <w:style w:type="table" w:styleId="TableGrid">
    <w:name w:val="Table Grid"/>
    <w:basedOn w:val="TableNormal"/>
    <w:uiPriority w:val="59"/>
    <w:rsid w:val="0001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CB7B9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7B9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7B9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7B90"/>
    <w:rPr>
      <w:rFonts w:ascii="Arial" w:hAnsi="Arial" w:cs="Arial"/>
      <w:vanish/>
      <w:sz w:val="16"/>
      <w:szCs w:val="16"/>
    </w:rPr>
  </w:style>
  <w:style w:type="table" w:styleId="LightShading">
    <w:name w:val="Light Shading"/>
    <w:basedOn w:val="TableNormal"/>
    <w:uiPriority w:val="60"/>
    <w:rsid w:val="00CB7B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2038C"/>
    <w:rPr>
      <w:sz w:val="16"/>
      <w:szCs w:val="16"/>
    </w:rPr>
  </w:style>
  <w:style w:type="paragraph" w:styleId="CommentText">
    <w:name w:val="annotation text"/>
    <w:basedOn w:val="Normal"/>
    <w:link w:val="CommentTextChar"/>
    <w:uiPriority w:val="99"/>
    <w:semiHidden/>
    <w:unhideWhenUsed/>
    <w:rsid w:val="0082038C"/>
    <w:pPr>
      <w:spacing w:line="240" w:lineRule="auto"/>
    </w:pPr>
    <w:rPr>
      <w:sz w:val="20"/>
      <w:szCs w:val="20"/>
    </w:rPr>
  </w:style>
  <w:style w:type="character" w:customStyle="1" w:styleId="CommentTextChar">
    <w:name w:val="Comment Text Char"/>
    <w:basedOn w:val="DefaultParagraphFont"/>
    <w:link w:val="CommentText"/>
    <w:uiPriority w:val="99"/>
    <w:semiHidden/>
    <w:rsid w:val="0082038C"/>
    <w:rPr>
      <w:sz w:val="20"/>
      <w:szCs w:val="20"/>
    </w:rPr>
  </w:style>
  <w:style w:type="paragraph" w:styleId="CommentSubject">
    <w:name w:val="annotation subject"/>
    <w:basedOn w:val="CommentText"/>
    <w:next w:val="CommentText"/>
    <w:link w:val="CommentSubjectChar"/>
    <w:uiPriority w:val="99"/>
    <w:semiHidden/>
    <w:unhideWhenUsed/>
    <w:rsid w:val="0082038C"/>
    <w:rPr>
      <w:b/>
      <w:bCs/>
    </w:rPr>
  </w:style>
  <w:style w:type="character" w:customStyle="1" w:styleId="CommentSubjectChar">
    <w:name w:val="Comment Subject Char"/>
    <w:basedOn w:val="CommentTextChar"/>
    <w:link w:val="CommentSubject"/>
    <w:uiPriority w:val="99"/>
    <w:semiHidden/>
    <w:rsid w:val="0082038C"/>
    <w:rPr>
      <w:b/>
      <w:bCs/>
      <w:sz w:val="20"/>
      <w:szCs w:val="20"/>
    </w:rPr>
  </w:style>
  <w:style w:type="paragraph" w:styleId="Revision">
    <w:name w:val="Revision"/>
    <w:hidden/>
    <w:uiPriority w:val="99"/>
    <w:semiHidden/>
    <w:rsid w:val="004928AD"/>
    <w:pPr>
      <w:spacing w:after="0" w:line="240" w:lineRule="auto"/>
    </w:pPr>
  </w:style>
  <w:style w:type="character" w:styleId="FollowedHyperlink">
    <w:name w:val="FollowedHyperlink"/>
    <w:basedOn w:val="DefaultParagraphFont"/>
    <w:uiPriority w:val="99"/>
    <w:semiHidden/>
    <w:unhideWhenUsed/>
    <w:rsid w:val="005D3735"/>
    <w:rPr>
      <w:color w:val="800080" w:themeColor="followedHyperlink"/>
      <w:u w:val="single"/>
    </w:rPr>
  </w:style>
  <w:style w:type="character" w:styleId="UnresolvedMention">
    <w:name w:val="Unresolved Mention"/>
    <w:basedOn w:val="DefaultParagraphFont"/>
    <w:uiPriority w:val="99"/>
    <w:semiHidden/>
    <w:unhideWhenUsed/>
    <w:rsid w:val="00510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2786">
      <w:bodyDiv w:val="1"/>
      <w:marLeft w:val="0"/>
      <w:marRight w:val="0"/>
      <w:marTop w:val="0"/>
      <w:marBottom w:val="0"/>
      <w:divBdr>
        <w:top w:val="none" w:sz="0" w:space="0" w:color="auto"/>
        <w:left w:val="none" w:sz="0" w:space="0" w:color="auto"/>
        <w:bottom w:val="none" w:sz="0" w:space="0" w:color="auto"/>
        <w:right w:val="none" w:sz="0" w:space="0" w:color="auto"/>
      </w:divBdr>
    </w:div>
    <w:div w:id="719323625">
      <w:bodyDiv w:val="1"/>
      <w:marLeft w:val="0"/>
      <w:marRight w:val="0"/>
      <w:marTop w:val="0"/>
      <w:marBottom w:val="0"/>
      <w:divBdr>
        <w:top w:val="none" w:sz="0" w:space="0" w:color="auto"/>
        <w:left w:val="none" w:sz="0" w:space="0" w:color="auto"/>
        <w:bottom w:val="none" w:sz="0" w:space="0" w:color="auto"/>
        <w:right w:val="none" w:sz="0" w:space="0" w:color="auto"/>
      </w:divBdr>
    </w:div>
    <w:div w:id="902330417">
      <w:bodyDiv w:val="1"/>
      <w:marLeft w:val="0"/>
      <w:marRight w:val="0"/>
      <w:marTop w:val="0"/>
      <w:marBottom w:val="0"/>
      <w:divBdr>
        <w:top w:val="none" w:sz="0" w:space="0" w:color="auto"/>
        <w:left w:val="none" w:sz="0" w:space="0" w:color="auto"/>
        <w:bottom w:val="none" w:sz="0" w:space="0" w:color="auto"/>
        <w:right w:val="none" w:sz="0" w:space="0" w:color="auto"/>
      </w:divBdr>
    </w:div>
    <w:div w:id="1484810809">
      <w:bodyDiv w:val="1"/>
      <w:marLeft w:val="0"/>
      <w:marRight w:val="0"/>
      <w:marTop w:val="0"/>
      <w:marBottom w:val="0"/>
      <w:divBdr>
        <w:top w:val="none" w:sz="0" w:space="0" w:color="auto"/>
        <w:left w:val="none" w:sz="0" w:space="0" w:color="auto"/>
        <w:bottom w:val="none" w:sz="0" w:space="0" w:color="auto"/>
        <w:right w:val="none" w:sz="0" w:space="0" w:color="auto"/>
      </w:divBdr>
    </w:div>
    <w:div w:id="1496997289">
      <w:bodyDiv w:val="1"/>
      <w:marLeft w:val="0"/>
      <w:marRight w:val="0"/>
      <w:marTop w:val="0"/>
      <w:marBottom w:val="0"/>
      <w:divBdr>
        <w:top w:val="none" w:sz="0" w:space="0" w:color="auto"/>
        <w:left w:val="none" w:sz="0" w:space="0" w:color="auto"/>
        <w:bottom w:val="none" w:sz="0" w:space="0" w:color="auto"/>
        <w:right w:val="none" w:sz="0" w:space="0" w:color="auto"/>
      </w:divBdr>
    </w:div>
    <w:div w:id="20638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P:\Shared\Environmental%20Risk\BIOSAFETY\NIH%20Guidelines%20Checklist.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biosafety/publications/bmbl5/BMBL5_sect_VIII.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public-health/services/laboratory-biosafety-biosecurity/pathogen-safety-data-sheets-risk-assessmen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bcprogram@unt.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dc.gov/labs/BMBL.html" TargetMode="External"/><Relationship Id="rId14" Type="http://schemas.openxmlformats.org/officeDocument/2006/relationships/hyperlink" Target="file:///P:\Shared\Environmental%20Risk\BIOSAFETY\BMBL%20checklis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FF2D-BE7F-4B6B-A22F-5B9B3C23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Biosafety</dc:creator>
  <cp:keywords/>
  <dc:description/>
  <cp:lastModifiedBy>Naik, Veena</cp:lastModifiedBy>
  <cp:revision>2</cp:revision>
  <cp:lastPrinted>2020-09-15T17:29:00Z</cp:lastPrinted>
  <dcterms:created xsi:type="dcterms:W3CDTF">2022-05-25T18:40:00Z</dcterms:created>
  <dcterms:modified xsi:type="dcterms:W3CDTF">2022-05-25T18:40:00Z</dcterms:modified>
</cp:coreProperties>
</file>