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2BE70" w14:textId="047F7B51" w:rsidR="00B80AC8" w:rsidRPr="00A77E5B" w:rsidRDefault="00E90511" w:rsidP="00B80AC8">
      <w:pPr>
        <w:pBdr>
          <w:bottom w:val="single" w:sz="4" w:space="1" w:color="auto"/>
        </w:pBdr>
        <w:suppressAutoHyphens w:val="0"/>
        <w:spacing w:line="240" w:lineRule="auto"/>
        <w:textAlignment w:val="auto"/>
        <w:rPr>
          <w:rFonts w:ascii="Segoe UI" w:hAnsi="Segoe UI" w:cs="Segoe UI"/>
          <w:b/>
          <w:color w:val="00558C" w:themeColor="text1"/>
          <w:sz w:val="40"/>
        </w:rPr>
      </w:pPr>
      <w:r>
        <w:rPr>
          <w:rFonts w:ascii="Segoe UI" w:hAnsi="Segoe UI" w:cs="Segoe UI"/>
          <w:b/>
          <w:color w:val="00558C" w:themeColor="text1"/>
          <w:sz w:val="40"/>
        </w:rPr>
        <w:t>PROJECT</w:t>
      </w:r>
      <w:r w:rsidR="00C103CC">
        <w:rPr>
          <w:rFonts w:ascii="Segoe UI" w:hAnsi="Segoe UI" w:cs="Segoe UI"/>
          <w:b/>
          <w:color w:val="00558C" w:themeColor="text1"/>
          <w:sz w:val="40"/>
        </w:rPr>
        <w:t xml:space="preserve"> STATEMENT CERTIFICATION- </w:t>
      </w:r>
      <w:r w:rsidR="00A537A8">
        <w:rPr>
          <w:rFonts w:ascii="Segoe UI" w:hAnsi="Segoe UI" w:cs="Segoe UI"/>
          <w:b/>
          <w:color w:val="00558C" w:themeColor="text1"/>
          <w:sz w:val="40"/>
        </w:rPr>
        <w:t>PI/</w:t>
      </w:r>
      <w:r w:rsidR="00C103CC">
        <w:rPr>
          <w:rFonts w:ascii="Segoe UI" w:hAnsi="Segoe UI" w:cs="Segoe UI"/>
          <w:b/>
          <w:color w:val="00558C" w:themeColor="text1"/>
          <w:sz w:val="40"/>
        </w:rPr>
        <w:t>FACULTY</w:t>
      </w:r>
    </w:p>
    <w:p w14:paraId="3D8DCA62" w14:textId="77777777" w:rsidR="00C103CC" w:rsidRPr="00407E4A" w:rsidRDefault="00C103CC" w:rsidP="00407E4A">
      <w:pPr>
        <w:spacing w:line="240" w:lineRule="auto"/>
        <w:rPr>
          <w:rFonts w:ascii="Segoe UI" w:hAnsi="Segoe UI" w:cs="Segoe UI"/>
          <w:color w:val="000000"/>
          <w:position w:val="0"/>
          <w:sz w:val="22"/>
          <w:szCs w:val="24"/>
        </w:rPr>
      </w:pPr>
    </w:p>
    <w:p w14:paraId="0BA9D464" w14:textId="594E917C" w:rsidR="00C103CC" w:rsidRPr="001C6CF1" w:rsidRDefault="00C103CC" w:rsidP="001C6CF1">
      <w:pPr>
        <w:pStyle w:val="ListParagraph"/>
        <w:numPr>
          <w:ilvl w:val="0"/>
          <w:numId w:val="31"/>
        </w:numPr>
        <w:spacing w:line="240" w:lineRule="auto"/>
        <w:rPr>
          <w:rFonts w:ascii="Segoe UI" w:hAnsi="Segoe UI" w:cs="Segoe UI"/>
          <w:color w:val="000000"/>
          <w:position w:val="0"/>
          <w:sz w:val="22"/>
          <w:szCs w:val="24"/>
        </w:rPr>
      </w:pPr>
      <w:r w:rsidRPr="00C103CC">
        <w:rPr>
          <w:rFonts w:ascii="Segoe UI" w:hAnsi="Segoe UI" w:cs="Segoe UI"/>
          <w:color w:val="000000"/>
          <w:position w:val="0"/>
          <w:sz w:val="22"/>
          <w:szCs w:val="24"/>
        </w:rPr>
        <w:t xml:space="preserve">Access </w:t>
      </w:r>
      <w:r w:rsidR="000D067A">
        <w:rPr>
          <w:rFonts w:ascii="Segoe UI" w:hAnsi="Segoe UI" w:cs="Segoe UI"/>
          <w:color w:val="000000"/>
          <w:position w:val="0"/>
          <w:sz w:val="22"/>
          <w:szCs w:val="24"/>
        </w:rPr>
        <w:t xml:space="preserve">UNT </w:t>
      </w:r>
      <w:proofErr w:type="gramStart"/>
      <w:r w:rsidR="000D067A">
        <w:rPr>
          <w:rFonts w:ascii="Segoe UI" w:hAnsi="Segoe UI" w:cs="Segoe UI"/>
          <w:color w:val="000000"/>
          <w:position w:val="0"/>
          <w:sz w:val="22"/>
          <w:szCs w:val="24"/>
        </w:rPr>
        <w:t xml:space="preserve">Denton </w:t>
      </w:r>
      <w:r w:rsidR="00D87191">
        <w:rPr>
          <w:rFonts w:ascii="Segoe UI" w:hAnsi="Segoe UI" w:cs="Segoe UI"/>
          <w:color w:val="000000"/>
          <w:position w:val="0"/>
          <w:sz w:val="22"/>
          <w:szCs w:val="24"/>
        </w:rPr>
        <w:t>’</w:t>
      </w:r>
      <w:proofErr w:type="gramEnd"/>
      <w:r w:rsidR="009669EE">
        <w:rPr>
          <w:rFonts w:ascii="Segoe UI" w:hAnsi="Segoe UI" w:cs="Segoe UI"/>
          <w:color w:val="000000"/>
          <w:position w:val="0"/>
          <w:sz w:val="22"/>
          <w:szCs w:val="24"/>
        </w:rPr>
        <w:t xml:space="preserve"> </w:t>
      </w:r>
      <w:r w:rsidR="00D87191">
        <w:rPr>
          <w:rFonts w:ascii="Segoe UI" w:hAnsi="Segoe UI" w:cs="Segoe UI"/>
          <w:color w:val="000000"/>
          <w:position w:val="0"/>
          <w:sz w:val="22"/>
          <w:szCs w:val="24"/>
        </w:rPr>
        <w:t xml:space="preserve">Employee </w:t>
      </w:r>
      <w:proofErr w:type="spellStart"/>
      <w:r w:rsidR="00D87191">
        <w:rPr>
          <w:rFonts w:ascii="Segoe UI" w:hAnsi="Segoe UI" w:cs="Segoe UI"/>
          <w:color w:val="000000"/>
          <w:position w:val="0"/>
          <w:sz w:val="22"/>
          <w:szCs w:val="24"/>
        </w:rPr>
        <w:t>Compesnation</w:t>
      </w:r>
      <w:proofErr w:type="spellEnd"/>
      <w:r w:rsidR="00D87191">
        <w:rPr>
          <w:rFonts w:ascii="Segoe UI" w:hAnsi="Segoe UI" w:cs="Segoe UI"/>
          <w:color w:val="000000"/>
          <w:position w:val="0"/>
          <w:sz w:val="22"/>
          <w:szCs w:val="24"/>
        </w:rPr>
        <w:t xml:space="preserve"> </w:t>
      </w:r>
      <w:proofErr w:type="spellStart"/>
      <w:r w:rsidR="00D87191">
        <w:rPr>
          <w:rFonts w:ascii="Segoe UI" w:hAnsi="Segoe UI" w:cs="Segoe UI"/>
          <w:color w:val="000000"/>
          <w:position w:val="0"/>
          <w:sz w:val="22"/>
          <w:szCs w:val="24"/>
        </w:rPr>
        <w:t>Complaince</w:t>
      </w:r>
      <w:proofErr w:type="spellEnd"/>
      <w:r w:rsidR="009669EE">
        <w:rPr>
          <w:rFonts w:ascii="Segoe UI" w:hAnsi="Segoe UI" w:cs="Segoe UI"/>
          <w:color w:val="000000"/>
          <w:position w:val="0"/>
          <w:sz w:val="22"/>
          <w:szCs w:val="24"/>
        </w:rPr>
        <w:t xml:space="preserve"> (</w:t>
      </w:r>
      <w:r w:rsidR="00D87191">
        <w:rPr>
          <w:rFonts w:ascii="Segoe UI" w:hAnsi="Segoe UI" w:cs="Segoe UI"/>
          <w:color w:val="000000"/>
          <w:position w:val="0"/>
          <w:sz w:val="22"/>
          <w:szCs w:val="24"/>
        </w:rPr>
        <w:t>ECC</w:t>
      </w:r>
      <w:r w:rsidR="009669EE">
        <w:rPr>
          <w:rFonts w:ascii="Segoe UI" w:hAnsi="Segoe UI" w:cs="Segoe UI"/>
          <w:color w:val="000000"/>
          <w:position w:val="0"/>
          <w:sz w:val="22"/>
          <w:szCs w:val="24"/>
        </w:rPr>
        <w:t>)</w:t>
      </w:r>
      <w:r w:rsidR="00F14FDE">
        <w:rPr>
          <w:rFonts w:ascii="Segoe UI" w:hAnsi="Segoe UI" w:cs="Segoe UI"/>
          <w:color w:val="000000"/>
          <w:position w:val="0"/>
          <w:sz w:val="22"/>
          <w:szCs w:val="24"/>
        </w:rPr>
        <w:t xml:space="preserve"> System</w:t>
      </w:r>
      <w:r w:rsidRPr="00C103CC">
        <w:rPr>
          <w:rFonts w:ascii="Segoe UI" w:hAnsi="Segoe UI" w:cs="Segoe UI"/>
          <w:color w:val="000000"/>
          <w:position w:val="0"/>
          <w:sz w:val="22"/>
          <w:szCs w:val="24"/>
        </w:rPr>
        <w:t xml:space="preserve"> for your certification through the email you received or by going directly to the </w:t>
      </w:r>
      <w:r w:rsidR="00D87191">
        <w:rPr>
          <w:rFonts w:ascii="Segoe UI" w:hAnsi="Segoe UI" w:cs="Segoe UI"/>
          <w:color w:val="000000"/>
          <w:position w:val="0"/>
          <w:sz w:val="22"/>
          <w:szCs w:val="24"/>
        </w:rPr>
        <w:t>ECC</w:t>
      </w:r>
      <w:r w:rsidR="00F14FDE">
        <w:rPr>
          <w:rFonts w:ascii="Segoe UI" w:hAnsi="Segoe UI" w:cs="Segoe UI"/>
          <w:color w:val="000000"/>
          <w:position w:val="0"/>
          <w:sz w:val="22"/>
          <w:szCs w:val="24"/>
        </w:rPr>
        <w:t xml:space="preserve"> System</w:t>
      </w:r>
      <w:r w:rsidRPr="00C103CC">
        <w:rPr>
          <w:rFonts w:ascii="Segoe UI" w:hAnsi="Segoe UI" w:cs="Segoe UI"/>
          <w:color w:val="000000"/>
          <w:position w:val="0"/>
          <w:sz w:val="22"/>
          <w:szCs w:val="24"/>
        </w:rPr>
        <w:t xml:space="preserve"> environment at </w:t>
      </w:r>
      <w:r w:rsidR="001C2164" w:rsidRPr="001C2164">
        <w:rPr>
          <w:rFonts w:ascii="Segoe UI" w:hAnsi="Segoe UI" w:cs="Segoe UI"/>
          <w:color w:val="000000"/>
          <w:position w:val="0"/>
          <w:sz w:val="22"/>
          <w:szCs w:val="24"/>
        </w:rPr>
        <w:t>https://untsystem.huronecc.com/ecc/</w:t>
      </w:r>
      <w:r w:rsidR="001C2164">
        <w:rPr>
          <w:rFonts w:ascii="Segoe UI" w:hAnsi="Segoe UI" w:cs="Segoe UI"/>
          <w:color w:val="000000"/>
          <w:position w:val="0"/>
          <w:sz w:val="22"/>
          <w:szCs w:val="24"/>
        </w:rPr>
        <w:t>.</w:t>
      </w:r>
    </w:p>
    <w:p w14:paraId="0D45C9FC" w14:textId="77777777" w:rsidR="00C103CC" w:rsidRPr="00C103CC" w:rsidRDefault="00C103CC" w:rsidP="00C103CC">
      <w:pPr>
        <w:spacing w:line="240" w:lineRule="auto"/>
        <w:rPr>
          <w:rFonts w:ascii="Segoe UI" w:hAnsi="Segoe UI" w:cs="Segoe UI"/>
          <w:color w:val="000000"/>
          <w:position w:val="0"/>
          <w:sz w:val="22"/>
          <w:szCs w:val="24"/>
        </w:rPr>
      </w:pPr>
    </w:p>
    <w:p w14:paraId="231A10E7" w14:textId="163AA495" w:rsidR="00B80AC8" w:rsidRPr="00C103CC" w:rsidRDefault="00C103CC" w:rsidP="00C103CC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0"/>
          <w:szCs w:val="20"/>
          <w14:ligatures w14:val="standard"/>
          <w14:cntxtAlts/>
        </w:rPr>
      </w:pPr>
      <w:r w:rsidRPr="00C103CC">
        <w:rPr>
          <w:rFonts w:ascii="Segoe UI" w:hAnsi="Segoe UI" w:cs="Segoe UI"/>
          <w:color w:val="000000"/>
          <w:position w:val="0"/>
          <w:sz w:val="22"/>
          <w:szCs w:val="24"/>
        </w:rPr>
        <w:t xml:space="preserve">Log into the application </w:t>
      </w:r>
      <w:r w:rsidR="001458BF">
        <w:rPr>
          <w:rFonts w:ascii="Segoe UI" w:hAnsi="Segoe UI" w:cs="Segoe UI"/>
          <w:color w:val="000000"/>
          <w:position w:val="0"/>
          <w:sz w:val="22"/>
          <w:szCs w:val="24"/>
        </w:rPr>
        <w:t>through SSO and using y</w:t>
      </w:r>
      <w:r w:rsidRPr="00C103CC">
        <w:rPr>
          <w:rFonts w:ascii="Segoe UI" w:hAnsi="Segoe UI" w:cs="Segoe UI"/>
          <w:color w:val="000000"/>
          <w:position w:val="0"/>
          <w:sz w:val="22"/>
          <w:szCs w:val="24"/>
        </w:rPr>
        <w:t xml:space="preserve">our </w:t>
      </w:r>
      <w:r w:rsidR="000D067A">
        <w:rPr>
          <w:rFonts w:ascii="Segoe UI" w:hAnsi="Segoe UI" w:cs="Segoe UI"/>
          <w:color w:val="000000"/>
          <w:position w:val="0"/>
          <w:sz w:val="22"/>
          <w:szCs w:val="24"/>
        </w:rPr>
        <w:t xml:space="preserve">UNT </w:t>
      </w:r>
      <w:proofErr w:type="gramStart"/>
      <w:r w:rsidR="000D067A">
        <w:rPr>
          <w:rFonts w:ascii="Segoe UI" w:hAnsi="Segoe UI" w:cs="Segoe UI"/>
          <w:color w:val="000000"/>
          <w:position w:val="0"/>
          <w:sz w:val="22"/>
          <w:szCs w:val="24"/>
        </w:rPr>
        <w:t xml:space="preserve">Denton </w:t>
      </w:r>
      <w:r w:rsidRPr="00C103CC">
        <w:rPr>
          <w:rFonts w:ascii="Segoe UI" w:hAnsi="Segoe UI" w:cs="Segoe UI"/>
          <w:color w:val="000000"/>
          <w:position w:val="0"/>
          <w:sz w:val="22"/>
          <w:szCs w:val="24"/>
        </w:rPr>
        <w:t xml:space="preserve"> username</w:t>
      </w:r>
      <w:proofErr w:type="gramEnd"/>
      <w:r w:rsidRPr="00C103CC">
        <w:rPr>
          <w:rFonts w:ascii="Segoe UI" w:hAnsi="Segoe UI" w:cs="Segoe UI"/>
          <w:color w:val="000000"/>
          <w:position w:val="0"/>
          <w:sz w:val="22"/>
          <w:szCs w:val="24"/>
        </w:rPr>
        <w:t>/password</w:t>
      </w:r>
      <w:r w:rsidR="00CB2AD3">
        <w:rPr>
          <w:rFonts w:ascii="Segoe UI" w:hAnsi="Segoe UI" w:cs="Segoe UI"/>
          <w:color w:val="000000"/>
          <w:position w:val="0"/>
          <w:sz w:val="22"/>
          <w:szCs w:val="24"/>
        </w:rPr>
        <w:t>.</w:t>
      </w:r>
    </w:p>
    <w:p w14:paraId="689F505E" w14:textId="021DFFCC" w:rsidR="00C103CC" w:rsidRPr="00C103CC" w:rsidRDefault="00395632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0"/>
          <w:szCs w:val="20"/>
          <w14:ligatures w14:val="standard"/>
          <w14:cntxtAlts/>
        </w:rPr>
      </w:pPr>
      <w:r w:rsidRPr="00395632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B4E1F18" wp14:editId="34802435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6400800" cy="1456690"/>
            <wp:effectExtent l="38100" t="38100" r="38100" b="29210"/>
            <wp:wrapSquare wrapText="bothSides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56690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3AC46763" w14:textId="024A32ED" w:rsidR="00C103CC" w:rsidRPr="00C103CC" w:rsidRDefault="00F203F7" w:rsidP="00C103CC">
      <w:pPr>
        <w:pStyle w:val="ListParagraph"/>
        <w:jc w:val="center"/>
        <w:rPr>
          <w:rFonts w:ascii="Segoe UI" w:eastAsia="Calibri" w:hAnsi="Segoe UI" w:cs="Times New Roman"/>
          <w:kern w:val="16"/>
          <w:position w:val="0"/>
          <w:sz w:val="20"/>
          <w:szCs w:val="20"/>
          <w14:ligatures w14:val="standard"/>
          <w14:cntxtAlts/>
        </w:rPr>
      </w:pPr>
      <w:r w:rsidRPr="00F203F7">
        <w:rPr>
          <w:rFonts w:ascii="Segoe UI" w:eastAsia="Calibri" w:hAnsi="Segoe UI"/>
          <w:kern w:val="16"/>
          <w:sz w:val="20"/>
          <w:szCs w:val="20"/>
          <w14:ligatures w14:val="standard"/>
          <w14:cntxtAlts/>
        </w:rPr>
        <w:t xml:space="preserve"> </w:t>
      </w:r>
    </w:p>
    <w:p w14:paraId="3CCB5697" w14:textId="77777777" w:rsidR="00C103CC" w:rsidRDefault="00C103CC" w:rsidP="00C103CC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0F93F123" w14:textId="282C7138" w:rsidR="00C103CC" w:rsidRPr="00C103CC" w:rsidRDefault="00C103CC" w:rsidP="00C103CC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You are viewing the </w:t>
      </w:r>
      <w:r w:rsidR="001458B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H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ome </w:t>
      </w:r>
      <w:r w:rsidR="001458B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age.  The </w:t>
      </w:r>
      <w:r w:rsidR="001458B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H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ome </w:t>
      </w:r>
      <w:r w:rsidR="001458B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age will display your </w:t>
      </w:r>
      <w:r w:rsidR="001458B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W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orklist.  The </w:t>
      </w:r>
      <w:r w:rsidR="001458B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W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orklist displays </w:t>
      </w:r>
      <w:r w:rsidR="0002234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two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sections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:</w:t>
      </w:r>
    </w:p>
    <w:p w14:paraId="5CB456D1" w14:textId="234BE00F" w:rsidR="00C103CC" w:rsidRPr="00022346" w:rsidRDefault="004222A6" w:rsidP="009F11D2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02234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="00C103CC" w:rsidRPr="0002234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Statements</w:t>
      </w:r>
    </w:p>
    <w:p w14:paraId="64962578" w14:textId="36734B24" w:rsidR="009867C7" w:rsidRPr="00022346" w:rsidRDefault="000F53FD" w:rsidP="009867C7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A464C84" wp14:editId="00166738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6400800" cy="2569845"/>
            <wp:effectExtent l="38100" t="38100" r="38100" b="40005"/>
            <wp:wrapSquare wrapText="bothSides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69845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C103CC"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Associated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="00C103CC"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Statements</w:t>
      </w:r>
      <w:r w:rsidR="005911A9" w:rsidRPr="005911A9">
        <w:rPr>
          <w:noProof/>
        </w:rPr>
        <w:t xml:space="preserve"> </w:t>
      </w:r>
    </w:p>
    <w:p w14:paraId="408AF02E" w14:textId="77777777" w:rsidR="00022346" w:rsidRPr="009867C7" w:rsidRDefault="00022346" w:rsidP="00932034">
      <w:pPr>
        <w:pStyle w:val="ListParagraph"/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09589B8F" w14:textId="0EBE5298" w:rsidR="00C103CC" w:rsidRPr="009867C7" w:rsidRDefault="00C103CC" w:rsidP="009867C7">
      <w:pPr>
        <w:pStyle w:val="ListParagraph"/>
        <w:spacing w:line="240" w:lineRule="auto"/>
        <w:ind w:left="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76F5AD61" w14:textId="7FE2ECB5" w:rsidR="00C103CC" w:rsidRDefault="00C103CC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3F9FDB0F" w14:textId="05C596FF" w:rsidR="006A288C" w:rsidRDefault="006A288C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083E6C3D" w14:textId="175B3460" w:rsidR="006A288C" w:rsidRDefault="006A288C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20F515DA" w14:textId="77777777" w:rsidR="00000684" w:rsidRDefault="00000684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05811165" w14:textId="038BA53A" w:rsidR="00C103CC" w:rsidRPr="00C103CC" w:rsidRDefault="00C103CC" w:rsidP="00C103CC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Per </w:t>
      </w:r>
      <w:r w:rsidR="000D067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UNT </w:t>
      </w:r>
      <w:proofErr w:type="gramStart"/>
      <w:r w:rsidR="000D067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Denton </w:t>
      </w:r>
      <w:r w:rsidR="00932034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’</w:t>
      </w:r>
      <w:proofErr w:type="gramEnd"/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policy, you are required to certify </w:t>
      </w:r>
      <w:r w:rsidR="00B3451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all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Statements</w:t>
      </w:r>
      <w:r w:rsidR="00B3451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yo</w:t>
      </w:r>
      <w:r w:rsidR="003F18A9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u</w:t>
      </w:r>
      <w:r w:rsidR="00B3451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are the responsible PI for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  <w:r w:rsidR="00151CC2" w:rsidRPr="00151CC2">
        <w:rPr>
          <w:noProof/>
        </w:rPr>
        <w:t xml:space="preserve"> </w:t>
      </w:r>
    </w:p>
    <w:p w14:paraId="4384FD79" w14:textId="153BB7DB" w:rsidR="00C103CC" w:rsidRPr="00C103CC" w:rsidRDefault="00C103CC" w:rsidP="00C103CC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5FFCE41F" w14:textId="634F4834" w:rsidR="00C103CC" w:rsidRDefault="00C103CC" w:rsidP="00C103CC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To access your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Statements for certification, click on any link associated to the  </w:t>
      </w:r>
      <w:r w:rsidR="000C5761" w:rsidRPr="000C5761">
        <w:rPr>
          <w:noProof/>
        </w:rPr>
        <w:t xml:space="preserve"> </w:t>
      </w:r>
      <w:r w:rsidR="00E56156">
        <w:rPr>
          <w:noProof/>
        </w:rPr>
        <w:drawing>
          <wp:inline distT="0" distB="0" distL="0" distR="0" wp14:anchorId="0D457342" wp14:editId="3C6366EB">
            <wp:extent cx="1085906" cy="2476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5906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51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line under</w:t>
      </w:r>
      <w:r w:rsidR="00B3451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Statements. </w:t>
      </w:r>
    </w:p>
    <w:p w14:paraId="6E7796D9" w14:textId="103AC614" w:rsidR="00E56156" w:rsidRPr="00E56156" w:rsidRDefault="00B14746" w:rsidP="00E56156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CC4400" wp14:editId="39CDA490">
            <wp:simplePos x="0" y="0"/>
            <wp:positionH relativeFrom="page">
              <wp:align>center</wp:align>
            </wp:positionH>
            <wp:positionV relativeFrom="paragraph">
              <wp:posOffset>307312</wp:posOffset>
            </wp:positionV>
            <wp:extent cx="6737684" cy="2705100"/>
            <wp:effectExtent l="38100" t="38100" r="44450" b="38100"/>
            <wp:wrapSquare wrapText="bothSides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7684" cy="2705100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339B1D8D" w14:textId="58D576C8" w:rsidR="00853F1F" w:rsidRPr="00853F1F" w:rsidRDefault="00853F1F" w:rsidP="009867C7">
      <w:pPr>
        <w:spacing w:line="240" w:lineRule="auto"/>
        <w:ind w:firstLine="360"/>
        <w:jc w:val="center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201C274C" w14:textId="77777777" w:rsidR="00C103CC" w:rsidRPr="00C103CC" w:rsidRDefault="00C103CC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E7F4CF9" w14:textId="1ED95EB4" w:rsidR="00C103CC" w:rsidRDefault="00C103CC" w:rsidP="00C103CC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The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 you selected on the </w:t>
      </w:r>
      <w:r w:rsidR="003F18A9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H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ome </w:t>
      </w:r>
      <w:r w:rsidR="003F18A9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age will be displayed</w:t>
      </w:r>
      <w:r w:rsidR="00CB2AD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1A48B886" w14:textId="77777777" w:rsidR="00EC5971" w:rsidRDefault="00EC5971" w:rsidP="009867C7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24A09AEE" w14:textId="77777777" w:rsidR="00B14746" w:rsidRPr="00B14746" w:rsidRDefault="00C103CC" w:rsidP="00013C61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To view all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statements at one time</w:t>
      </w:r>
      <w:r w:rsidR="00B72DF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,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click the </w:t>
      </w:r>
      <w:r w:rsidR="00B72DF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elect </w:t>
      </w:r>
      <w:r w:rsidR="00B72DF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ll icon </w:t>
      </w:r>
      <w:r>
        <w:rPr>
          <w:noProof/>
        </w:rPr>
        <w:drawing>
          <wp:inline distT="0" distB="0" distL="0" distR="0" wp14:anchorId="5ED0C3DA" wp14:editId="09F674EA">
            <wp:extent cx="203210" cy="146058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210" cy="1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CB3" w:rsidRPr="00E05CB3">
        <w:rPr>
          <w:noProof/>
        </w:rPr>
        <w:t xml:space="preserve"> </w:t>
      </w:r>
    </w:p>
    <w:p w14:paraId="4064618C" w14:textId="0EE31EDD" w:rsidR="00B14746" w:rsidRPr="00B14746" w:rsidRDefault="00B14746" w:rsidP="00B14746">
      <w:pPr>
        <w:pStyle w:val="ListParagraph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04C386C" wp14:editId="6F62F5AE">
            <wp:simplePos x="0" y="0"/>
            <wp:positionH relativeFrom="page">
              <wp:align>center</wp:align>
            </wp:positionH>
            <wp:positionV relativeFrom="paragraph">
              <wp:posOffset>360680</wp:posOffset>
            </wp:positionV>
            <wp:extent cx="7042972" cy="2050008"/>
            <wp:effectExtent l="38100" t="38100" r="43815" b="45720"/>
            <wp:wrapSquare wrapText="bothSides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2972" cy="2050008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039FC" w14:textId="5BDED6CB" w:rsidR="00E35B20" w:rsidRPr="00013C61" w:rsidRDefault="00E35B20" w:rsidP="00B14746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15E9AAA8" w14:textId="6CA0F0CD" w:rsidR="00E35B20" w:rsidRDefault="00E35B20" w:rsidP="00E35B20">
      <w:pPr>
        <w:pStyle w:val="ListParagraph"/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252F1A7C" w14:textId="1B17D473" w:rsidR="00E35B20" w:rsidRDefault="00E35B20" w:rsidP="00E35B20">
      <w:pPr>
        <w:pStyle w:val="ListParagraph"/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7C3E0B9A" w14:textId="73500C40" w:rsidR="00E35B20" w:rsidRDefault="00E35B20" w:rsidP="00E35B20">
      <w:pPr>
        <w:pStyle w:val="ListParagraph"/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FD23453" w14:textId="0FD25882" w:rsidR="00E94F3A" w:rsidRPr="00E94F3A" w:rsidRDefault="00E94F3A" w:rsidP="00E94F3A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lastRenderedPageBreak/>
        <w:t xml:space="preserve">The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 lists all </w:t>
      </w:r>
      <w:r w:rsidR="000D067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UNT Denton </w:t>
      </w:r>
      <w:r w:rsidR="00865CF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 Faculty and </w:t>
      </w:r>
      <w:r w:rsidR="003F18A9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non-faculty 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employees that were paid from the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="00B419F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for which you are a PI.</w:t>
      </w:r>
    </w:p>
    <w:p w14:paraId="4E2E23A7" w14:textId="63BFDC02" w:rsidR="00E94F3A" w:rsidRPr="00E94F3A" w:rsidRDefault="00E94F3A" w:rsidP="00E94F3A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The statement displays the individual’s </w:t>
      </w:r>
      <w:r w:rsidR="001E2AF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total </w:t>
      </w:r>
      <w:r w:rsidR="00B419F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="001E2AF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,</w:t>
      </w:r>
      <w:r w:rsidR="00B419F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and any applicable </w:t>
      </w:r>
      <w:r w:rsidR="001E2AF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salary-over-the-cap</w:t>
      </w:r>
      <w:r w:rsidR="00DE64D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(SOC)</w:t>
      </w:r>
      <w:r w:rsidR="001E2AF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or cost share dollars,</w:t>
      </w:r>
      <w:r w:rsidR="003D469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for the </w:t>
      </w:r>
      <w:r w:rsidR="001E2AF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reporting period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5B1A8CCA" w14:textId="3961802D" w:rsidR="00E94F3A" w:rsidRPr="00E94F3A" w:rsidRDefault="00E94F3A" w:rsidP="00E94F3A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To view an employee’s 100% </w:t>
      </w:r>
      <w:r w:rsidR="001E2AF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distribution, click the</w:t>
      </w:r>
      <w:r w:rsidR="004B6A6F">
        <w:rPr>
          <w:noProof/>
        </w:rPr>
        <w:t xml:space="preserve"> </w:t>
      </w:r>
      <w:r w:rsidR="004B6A6F">
        <w:rPr>
          <w:noProof/>
        </w:rPr>
        <w:drawing>
          <wp:inline distT="0" distB="0" distL="0" distR="0" wp14:anchorId="31849FCE" wp14:editId="1FE22CEC">
            <wp:extent cx="228600" cy="2654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713" cy="28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 icon  in the </w:t>
      </w:r>
      <w:r w:rsidR="0080329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Details 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column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24981A65" w14:textId="5C161128" w:rsidR="00E94F3A" w:rsidRPr="00E94F3A" w:rsidRDefault="00E94F3A" w:rsidP="00E94F3A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Review the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Statement(s), review all accounts, ensure that all </w:t>
      </w:r>
      <w:r w:rsidR="0080329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non-faculty 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employees are listed and that the 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payroll dollars 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are accurate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7A395593" w14:textId="47AF7397" w:rsidR="00E94F3A" w:rsidRDefault="00E94F3A" w:rsidP="004B6A6F">
      <w:pPr>
        <w:pStyle w:val="ListParagraph"/>
        <w:numPr>
          <w:ilvl w:val="2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Your </w:t>
      </w:r>
      <w:r w:rsidR="00865CF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d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epartment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="00865CF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administrator 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has already reviewed your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 and it should be accurate.  If you have questions about your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Statement, you can click the ‘Get Help’ button to email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your</w:t>
      </w:r>
      <w:r w:rsidR="00865CF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administrator 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about any issues you may be having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130A9E57" w14:textId="30F2473E" w:rsidR="00E35B20" w:rsidRDefault="007E349B" w:rsidP="00E35B20">
      <w:pPr>
        <w:pStyle w:val="ListParagraph"/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3239B18" wp14:editId="7C7CFC1D">
            <wp:simplePos x="0" y="0"/>
            <wp:positionH relativeFrom="column">
              <wp:posOffset>20320</wp:posOffset>
            </wp:positionH>
            <wp:positionV relativeFrom="paragraph">
              <wp:posOffset>196850</wp:posOffset>
            </wp:positionV>
            <wp:extent cx="6973570" cy="3679190"/>
            <wp:effectExtent l="38100" t="38100" r="36830" b="35560"/>
            <wp:wrapSquare wrapText="bothSides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73570" cy="3679190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4097A" w14:textId="4DBAD605" w:rsidR="00E94F3A" w:rsidRDefault="00810CA6" w:rsidP="00E35B20">
      <w:pPr>
        <w:spacing w:line="240" w:lineRule="auto"/>
        <w:ind w:firstLine="360"/>
        <w:jc w:val="center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810CA6">
        <w:rPr>
          <w:noProof/>
        </w:rPr>
        <w:t xml:space="preserve"> </w:t>
      </w:r>
    </w:p>
    <w:p w14:paraId="15046827" w14:textId="653C97FE" w:rsidR="00623373" w:rsidRDefault="00623373" w:rsidP="00924B88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0A26799A" w14:textId="364C8B0B" w:rsidR="00623373" w:rsidRDefault="00623373" w:rsidP="00E35B20">
      <w:pPr>
        <w:spacing w:line="240" w:lineRule="auto"/>
        <w:ind w:firstLine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6BF9DADF" w14:textId="206CF448" w:rsidR="00623373" w:rsidRDefault="00623373" w:rsidP="00E35B20">
      <w:pPr>
        <w:spacing w:line="240" w:lineRule="auto"/>
        <w:ind w:firstLine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3F967F6D" w14:textId="0BA3470D" w:rsidR="00623373" w:rsidRDefault="00623373" w:rsidP="00E35B20">
      <w:pPr>
        <w:spacing w:line="240" w:lineRule="auto"/>
        <w:ind w:firstLine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11E97805" w14:textId="44AE176E" w:rsidR="00623373" w:rsidRDefault="00623373" w:rsidP="00E35B20">
      <w:pPr>
        <w:spacing w:line="240" w:lineRule="auto"/>
        <w:ind w:firstLine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65C5B8F7" w14:textId="6D55CC0C" w:rsidR="00623373" w:rsidRDefault="00623373" w:rsidP="00E35B20">
      <w:pPr>
        <w:spacing w:line="240" w:lineRule="auto"/>
        <w:ind w:firstLine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0F81CCEB" w14:textId="3256D828" w:rsidR="00623373" w:rsidRDefault="00623373" w:rsidP="00E35B20">
      <w:pPr>
        <w:spacing w:line="240" w:lineRule="auto"/>
        <w:ind w:firstLine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8AF3B8A" w14:textId="058C0224" w:rsidR="00763BDC" w:rsidRDefault="00763BDC" w:rsidP="00E35B20">
      <w:pPr>
        <w:spacing w:line="240" w:lineRule="auto"/>
        <w:ind w:firstLine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673ACCDB" w14:textId="55D1ED16" w:rsidR="00763BDC" w:rsidRDefault="00763BDC" w:rsidP="00E35B20">
      <w:pPr>
        <w:spacing w:line="240" w:lineRule="auto"/>
        <w:ind w:firstLine="36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51D9935C" w14:textId="3CF39626" w:rsidR="007F0472" w:rsidRDefault="001922EC" w:rsidP="00A15511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46AAFFC" wp14:editId="67D3F530">
            <wp:simplePos x="0" y="0"/>
            <wp:positionH relativeFrom="margin">
              <wp:align>left</wp:align>
            </wp:positionH>
            <wp:positionV relativeFrom="paragraph">
              <wp:posOffset>464489</wp:posOffset>
            </wp:positionV>
            <wp:extent cx="6800850" cy="3322955"/>
            <wp:effectExtent l="38100" t="38100" r="38100" b="29845"/>
            <wp:wrapSquare wrapText="bothSides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322955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11" w:rsidRPr="00E36CE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If you wish to save your progress </w:t>
      </w:r>
      <w:r w:rsidR="00A15511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reviewing</w:t>
      </w:r>
      <w:r w:rsidR="00A15511" w:rsidRPr="00E36CE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each line of the statement, </w:t>
      </w:r>
      <w:r w:rsidR="00A15511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select each line you wish to save and </w:t>
      </w:r>
      <w:r w:rsidR="00A15511" w:rsidRPr="00E36CE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click the ‘Save’ button to return to complete </w:t>
      </w:r>
      <w:r w:rsidR="00866084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the certification </w:t>
      </w:r>
      <w:proofErr w:type="spellStart"/>
      <w:r w:rsidR="00A15511" w:rsidRPr="00E36CE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processs</w:t>
      </w:r>
      <w:proofErr w:type="spellEnd"/>
      <w:r w:rsidR="00A15511" w:rsidRPr="00E36CE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proofErr w:type="gramStart"/>
      <w:r w:rsidR="00A15511" w:rsidRPr="00E36CE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at a later time</w:t>
      </w:r>
      <w:proofErr w:type="gramEnd"/>
      <w:r w:rsidR="00A15511" w:rsidRPr="00E36CE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  <w:r w:rsidR="00F378A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 </w:t>
      </w:r>
    </w:p>
    <w:p w14:paraId="797CC794" w14:textId="39F31183" w:rsidR="007F0472" w:rsidRDefault="007F0472" w:rsidP="007F0472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236FB0AA" w14:textId="2C404074" w:rsidR="00924B88" w:rsidRPr="002C5AE7" w:rsidRDefault="001922EC" w:rsidP="002C5AE7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531E638" wp14:editId="1CB4C09B">
            <wp:simplePos x="0" y="0"/>
            <wp:positionH relativeFrom="page">
              <wp:posOffset>572135</wp:posOffset>
            </wp:positionH>
            <wp:positionV relativeFrom="paragraph">
              <wp:posOffset>911860</wp:posOffset>
            </wp:positionV>
            <wp:extent cx="6736080" cy="3242310"/>
            <wp:effectExtent l="38100" t="38100" r="45720" b="342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242310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8A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If you</w:t>
      </w:r>
      <w:r w:rsidR="00CE4EF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="00F378A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wish to partially certify </w:t>
      </w:r>
      <w:r w:rsidR="00CE4EF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certain</w:t>
      </w:r>
      <w:r w:rsidR="00F56F8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lines of the statements that you have reviewed, select </w:t>
      </w:r>
      <w:r w:rsidR="00CE4EF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only</w:t>
      </w:r>
      <w:r w:rsidR="00F56F8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line</w:t>
      </w:r>
      <w:r w:rsidR="00CE4EF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</w:t>
      </w:r>
      <w:r w:rsidR="00F56F8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you wish to certify and click the ‘Certify’ </w:t>
      </w:r>
      <w:r w:rsidR="002D42D7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b</w:t>
      </w:r>
      <w:r w:rsidR="00F56F8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utton</w:t>
      </w:r>
      <w:r w:rsidR="00A123E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to return to complete the entire certification process </w:t>
      </w:r>
      <w:proofErr w:type="gramStart"/>
      <w:r w:rsidR="00A123E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at a later time</w:t>
      </w:r>
      <w:proofErr w:type="gramEnd"/>
      <w:r w:rsidR="002D42D7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.  The statement will remain on your </w:t>
      </w:r>
      <w:r w:rsidR="00763BD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W</w:t>
      </w:r>
      <w:r w:rsidR="002D42D7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orklist </w:t>
      </w:r>
      <w:r w:rsidR="00CE4EF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until you have certified every line of the statem</w:t>
      </w:r>
      <w:r w:rsidR="00A123E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e</w:t>
      </w:r>
      <w:r w:rsidR="00CE4EF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nt</w:t>
      </w:r>
      <w:r w:rsidR="00A123E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058DFCF4" w14:textId="77777777" w:rsidR="00791CF3" w:rsidRDefault="00791CF3" w:rsidP="00791CF3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1AF4DDDF" w14:textId="490CA7CB" w:rsidR="00E94F3A" w:rsidRPr="00E94F3A" w:rsidRDefault="00E94F3A" w:rsidP="00E94F3A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lastRenderedPageBreak/>
        <w:t>To certify the</w:t>
      </w:r>
      <w:r w:rsidR="00153B1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entire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</w:t>
      </w:r>
      <w:r w:rsidR="007C0680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:</w:t>
      </w:r>
    </w:p>
    <w:p w14:paraId="3EF072CD" w14:textId="7B39449B" w:rsidR="00E94F3A" w:rsidRPr="00E94F3A" w:rsidRDefault="00E94F3A" w:rsidP="00E94F3A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Select the individual check boxes under the ‘C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ertify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’ column or select the green star </w:t>
      </w:r>
      <w:r w:rsidR="002C79E7">
        <w:rPr>
          <w:noProof/>
        </w:rPr>
        <w:drawing>
          <wp:inline distT="0" distB="0" distL="0" distR="0" wp14:anchorId="684C7896" wp14:editId="58BB122B">
            <wp:extent cx="209561" cy="15875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61" cy="1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, which is a ‘check all’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2971048E" w14:textId="730D2535" w:rsidR="00E94F3A" w:rsidRDefault="00E94F3A" w:rsidP="00E94F3A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Select the ‘Certify’ button which has now appeared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290B4FB9" w14:textId="5D064502" w:rsidR="00E35B20" w:rsidRDefault="00B80567" w:rsidP="00E35B20">
      <w:pPr>
        <w:pStyle w:val="ListParagraph"/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390A0E5" wp14:editId="38F714E2">
            <wp:simplePos x="0" y="0"/>
            <wp:positionH relativeFrom="page">
              <wp:posOffset>320722</wp:posOffset>
            </wp:positionH>
            <wp:positionV relativeFrom="paragraph">
              <wp:posOffset>262388</wp:posOffset>
            </wp:positionV>
            <wp:extent cx="7135933" cy="2402006"/>
            <wp:effectExtent l="38100" t="38100" r="46355" b="36830"/>
            <wp:wrapSquare wrapText="bothSides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35933" cy="2402006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A3812" w14:textId="421FE7A4" w:rsidR="00E94F3A" w:rsidRDefault="00E94F3A" w:rsidP="00E35B20">
      <w:pPr>
        <w:spacing w:line="240" w:lineRule="auto"/>
        <w:ind w:firstLine="360"/>
        <w:jc w:val="center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11724E82" w14:textId="693A9975" w:rsidR="00C14413" w:rsidRDefault="00C14413" w:rsidP="00666942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5C6658EE" w14:textId="2B2274DD" w:rsidR="00E94F3A" w:rsidRDefault="00E94F3A" w:rsidP="00E94F3A">
      <w:pPr>
        <w:pStyle w:val="ListParagraph"/>
        <w:numPr>
          <w:ilvl w:val="0"/>
          <w:numId w:val="31"/>
        </w:numP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Review the attestation statement and select ‘I Agree’ to complete the certification</w:t>
      </w:r>
      <w:r w:rsidR="00CB2AD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44CFC41F" w14:textId="2D00A8E3" w:rsidR="00E94F3A" w:rsidRDefault="00E35B20" w:rsidP="00E35B20">
      <w:pPr>
        <w:pStyle w:val="ListParagraph"/>
        <w:jc w:val="center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noProof/>
        </w:rPr>
        <w:drawing>
          <wp:inline distT="0" distB="0" distL="0" distR="0" wp14:anchorId="5F3CBACE" wp14:editId="24E4BAA6">
            <wp:extent cx="4680191" cy="3422826"/>
            <wp:effectExtent l="38100" t="38100" r="44450" b="444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191" cy="3422826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D5BD599" w14:textId="77777777" w:rsidR="00E35B20" w:rsidRPr="00E94F3A" w:rsidRDefault="00E35B20" w:rsidP="00E94F3A">
      <w:pPr>
        <w:pStyle w:val="ListParagraph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20A0BC41" w14:textId="0DCE5FB2" w:rsidR="00E94F3A" w:rsidRPr="00E94F3A" w:rsidRDefault="00E94F3A" w:rsidP="00E94F3A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Your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 is complete and has been removed from your worklist</w:t>
      </w:r>
      <w:r w:rsidR="00CB2AD3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69E97A09" w14:textId="760BBD2C" w:rsidR="00B80AC8" w:rsidRPr="00B80567" w:rsidRDefault="00E94F3A" w:rsidP="00B80AC8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You will need to do this for each one of your </w:t>
      </w:r>
      <w:r w:rsidR="004222A6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Project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 w:rsidRPr="00E94F3A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Statements</w:t>
      </w:r>
      <w:r w:rsidR="00F14FD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64B7F44D" w14:textId="00242B8F" w:rsidR="00B80AC8" w:rsidRPr="00B80AC8" w:rsidRDefault="00B80AC8" w:rsidP="00B80AC8">
      <w:pPr>
        <w:rPr>
          <w:rFonts w:ascii="Segoe UI" w:eastAsia="Calibri" w:hAnsi="Segoe UI" w:cs="Times New Roman"/>
          <w:sz w:val="20"/>
          <w:szCs w:val="20"/>
        </w:rPr>
      </w:pPr>
    </w:p>
    <w:sectPr w:rsidR="00B80AC8" w:rsidRPr="00B80AC8" w:rsidSect="002B5F6A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864" w:right="1440" w:bottom="1008" w:left="720" w:header="504" w:footer="72" w:gutter="0"/>
      <w:cols w:space="43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E3242" w14:textId="77777777" w:rsidR="005E58CD" w:rsidRDefault="005E58CD" w:rsidP="00C361C4">
      <w:r>
        <w:separator/>
      </w:r>
    </w:p>
    <w:p w14:paraId="191AC760" w14:textId="77777777" w:rsidR="005E58CD" w:rsidRDefault="005E58CD"/>
    <w:p w14:paraId="335F6699" w14:textId="77777777" w:rsidR="005E58CD" w:rsidRDefault="005E58CD"/>
    <w:p w14:paraId="6DEFC250" w14:textId="77777777" w:rsidR="005E58CD" w:rsidRDefault="005E58CD"/>
  </w:endnote>
  <w:endnote w:type="continuationSeparator" w:id="0">
    <w:p w14:paraId="372460A1" w14:textId="77777777" w:rsidR="005E58CD" w:rsidRDefault="005E58CD" w:rsidP="00C361C4">
      <w:r>
        <w:continuationSeparator/>
      </w:r>
    </w:p>
    <w:p w14:paraId="099BC2E1" w14:textId="77777777" w:rsidR="005E58CD" w:rsidRDefault="005E58CD"/>
    <w:p w14:paraId="378FE2AB" w14:textId="77777777" w:rsidR="005E58CD" w:rsidRDefault="005E58CD"/>
    <w:p w14:paraId="25F7850D" w14:textId="77777777" w:rsidR="005E58CD" w:rsidRDefault="005E58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Bold">
    <w:altName w:val="Times New Roman"/>
    <w:charset w:val="00"/>
    <w:family w:val="auto"/>
    <w:pitch w:val="variable"/>
    <w:sig w:usb0="00000001" w:usb1="4000004A" w:usb2="00000000" w:usb3="00000000" w:csb0="0000000B" w:csb1="00000000"/>
  </w:font>
  <w:font w:name="Gotham-Light">
    <w:altName w:val="Times New Roman"/>
    <w:charset w:val="00"/>
    <w:family w:val="auto"/>
    <w:pitch w:val="variable"/>
    <w:sig w:usb0="A000007F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entury"/>
    <w:charset w:val="00"/>
    <w:family w:val="auto"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725A3" w14:textId="3DFD12CA" w:rsidR="009A69AB" w:rsidRPr="00693238" w:rsidRDefault="009A69AB" w:rsidP="009A69AB">
    <w:pPr>
      <w:suppressAutoHyphens w:val="0"/>
      <w:spacing w:line="240" w:lineRule="auto"/>
      <w:textAlignment w:val="auto"/>
      <w:rPr>
        <w:rFonts w:cs="Gotham Book"/>
        <w:color w:val="5C6468" w:themeColor="background2" w:themeShade="80"/>
        <w:sz w:val="10"/>
        <w:szCs w:val="10"/>
      </w:rPr>
    </w:pPr>
    <w:r w:rsidRPr="005C6795">
      <w:rPr>
        <w:color w:val="5C6468" w:themeColor="background2" w:themeShade="80"/>
        <w:sz w:val="10"/>
        <w:szCs w:val="10"/>
      </w:rPr>
      <w:t>© 20</w:t>
    </w:r>
    <w:r w:rsidR="000C523A">
      <w:rPr>
        <w:color w:val="5C6468" w:themeColor="background2" w:themeShade="80"/>
        <w:sz w:val="10"/>
        <w:szCs w:val="10"/>
      </w:rPr>
      <w:t>23</w:t>
    </w:r>
    <w:r w:rsidRPr="005C6795">
      <w:rPr>
        <w:color w:val="5C6468" w:themeColor="background2" w:themeShade="80"/>
        <w:sz w:val="10"/>
        <w:szCs w:val="10"/>
      </w:rPr>
      <w:t xml:space="preserve"> Huron Consulting Group Inc. and affiliates. All Rights Reserved.</w:t>
    </w:r>
    <w:r>
      <w:rPr>
        <w:color w:val="5C6468" w:themeColor="background2" w:themeShade="80"/>
        <w:sz w:val="10"/>
        <w:szCs w:val="10"/>
      </w:rPr>
      <w:t xml:space="preserve"> </w:t>
    </w:r>
  </w:p>
  <w:p w14:paraId="6E2E14A3" w14:textId="77777777" w:rsidR="002B5F6A" w:rsidRDefault="002B5F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9C6E" w14:textId="084DD9D0" w:rsidR="00F37FC0" w:rsidRPr="00693238" w:rsidRDefault="00F37FC0" w:rsidP="00F37FC0">
    <w:pPr>
      <w:suppressAutoHyphens w:val="0"/>
      <w:spacing w:line="240" w:lineRule="auto"/>
      <w:textAlignment w:val="auto"/>
      <w:rPr>
        <w:rFonts w:cs="Gotham Book"/>
        <w:color w:val="5C6468" w:themeColor="background2" w:themeShade="80"/>
        <w:sz w:val="10"/>
        <w:szCs w:val="10"/>
      </w:rPr>
    </w:pPr>
    <w:r w:rsidRPr="005C6795">
      <w:rPr>
        <w:color w:val="5C6468" w:themeColor="background2" w:themeShade="80"/>
        <w:sz w:val="10"/>
        <w:szCs w:val="10"/>
      </w:rPr>
      <w:t xml:space="preserve">© </w:t>
    </w:r>
    <w:proofErr w:type="gramStart"/>
    <w:r w:rsidRPr="005C6795">
      <w:rPr>
        <w:color w:val="5C6468" w:themeColor="background2" w:themeShade="80"/>
        <w:sz w:val="10"/>
        <w:szCs w:val="10"/>
      </w:rPr>
      <w:t>20</w:t>
    </w:r>
    <w:r w:rsidR="000C523A">
      <w:rPr>
        <w:color w:val="5C6468" w:themeColor="background2" w:themeShade="80"/>
        <w:sz w:val="10"/>
        <w:szCs w:val="10"/>
      </w:rPr>
      <w:t>23</w:t>
    </w:r>
    <w:r w:rsidR="00B84A2A">
      <w:rPr>
        <w:color w:val="5C6468" w:themeColor="background2" w:themeShade="80"/>
        <w:sz w:val="10"/>
        <w:szCs w:val="10"/>
      </w:rPr>
      <w:t xml:space="preserve"> </w:t>
    </w:r>
    <w:r w:rsidRPr="005C6795">
      <w:rPr>
        <w:color w:val="5C6468" w:themeColor="background2" w:themeShade="80"/>
        <w:sz w:val="10"/>
        <w:szCs w:val="10"/>
      </w:rPr>
      <w:t xml:space="preserve"> Huron</w:t>
    </w:r>
    <w:proofErr w:type="gramEnd"/>
    <w:r w:rsidRPr="005C6795">
      <w:rPr>
        <w:color w:val="5C6468" w:themeColor="background2" w:themeShade="80"/>
        <w:sz w:val="10"/>
        <w:szCs w:val="10"/>
      </w:rPr>
      <w:t xml:space="preserve"> Consulting Group Inc. and affiliates. All Rights Reserved.</w:t>
    </w:r>
    <w:r>
      <w:rPr>
        <w:color w:val="5C6468" w:themeColor="background2" w:themeShade="80"/>
        <w:sz w:val="10"/>
        <w:szCs w:val="10"/>
      </w:rPr>
      <w:t xml:space="preserve"> </w:t>
    </w:r>
  </w:p>
  <w:p w14:paraId="226AEAB3" w14:textId="77777777" w:rsidR="00F37FC0" w:rsidRDefault="00F37F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F3A8F" w14:textId="77777777" w:rsidR="005E58CD" w:rsidRDefault="005E58CD" w:rsidP="00C361C4">
      <w:r>
        <w:separator/>
      </w:r>
    </w:p>
    <w:p w14:paraId="27567703" w14:textId="77777777" w:rsidR="005E58CD" w:rsidRDefault="005E58CD"/>
    <w:p w14:paraId="3B2079B1" w14:textId="77777777" w:rsidR="005E58CD" w:rsidRDefault="005E58CD"/>
    <w:p w14:paraId="67E95FB4" w14:textId="77777777" w:rsidR="005E58CD" w:rsidRDefault="005E58CD"/>
  </w:footnote>
  <w:footnote w:type="continuationSeparator" w:id="0">
    <w:p w14:paraId="26884CBA" w14:textId="77777777" w:rsidR="005E58CD" w:rsidRDefault="005E58CD" w:rsidP="00C361C4">
      <w:r>
        <w:continuationSeparator/>
      </w:r>
    </w:p>
    <w:p w14:paraId="55F4320B" w14:textId="77777777" w:rsidR="005E58CD" w:rsidRDefault="005E58CD"/>
    <w:p w14:paraId="1430ABDC" w14:textId="77777777" w:rsidR="005E58CD" w:rsidRDefault="005E58CD"/>
    <w:p w14:paraId="2A3DE4ED" w14:textId="77777777" w:rsidR="005E58CD" w:rsidRDefault="005E58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92ECA" w14:textId="4288BB2C" w:rsidR="00A74B83" w:rsidRDefault="00791CF3">
    <w:pPr>
      <w:pStyle w:val="Header"/>
    </w:pPr>
    <w:r>
      <w:rPr>
        <w:noProof/>
      </w:rPr>
      <w:pict w14:anchorId="12814F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792.5pt;z-index:-251657216;mso-wrap-edited:f;mso-position-horizontal:center;mso-position-horizontal-relative:margin;mso-position-vertical:center;mso-position-vertical-relative:margin" wrapcoords="-26 0 -26 21580 21600 21580 21600 0 -26 0">
          <v:imagedata r:id="rId1" o:title="Corp_Brand_One_pg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61BDC" w14:textId="36381F1E" w:rsidR="000D067A" w:rsidRDefault="00151CC2">
    <w:pPr>
      <w:pStyle w:val="Header"/>
    </w:pPr>
    <w:r>
      <w:rPr>
        <w:noProof/>
      </w:rPr>
      <w:drawing>
        <wp:inline distT="0" distB="0" distL="0" distR="0" wp14:anchorId="220EA003" wp14:editId="261D4BF6">
          <wp:extent cx="2505963" cy="680936"/>
          <wp:effectExtent l="0" t="0" r="8890" b="5080"/>
          <wp:docPr id="4" name="Picture 4" descr="UNT – University of North Texas Arm [EPS-PDF] | University of north texas,  University logo,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NT – University of North Texas Arm [EPS-PDF] | University of north texas,  University logo, Universit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0072" cy="701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6FBED" w14:textId="601F2A27" w:rsidR="00C103CC" w:rsidRDefault="000D067A" w:rsidP="004167FA">
    <w:pPr>
      <w:pStyle w:val="Header"/>
      <w:tabs>
        <w:tab w:val="clear" w:pos="4320"/>
        <w:tab w:val="clear" w:pos="8640"/>
        <w:tab w:val="right" w:pos="10890"/>
      </w:tabs>
    </w:pPr>
    <w:r>
      <w:rPr>
        <w:noProof/>
      </w:rPr>
      <w:drawing>
        <wp:inline distT="0" distB="0" distL="0" distR="0" wp14:anchorId="0FB3E37B" wp14:editId="032AAD9E">
          <wp:extent cx="2505963" cy="680936"/>
          <wp:effectExtent l="0" t="0" r="8890" b="5080"/>
          <wp:docPr id="2" name="Picture 2" descr="UNT – University of North Texas Arm [EPS-PDF] | University of north texas,  University logo,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NT – University of North Texas Arm [EPS-PDF] | University of north texas,  University logo, Universit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0072" cy="701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50D53C" w14:textId="761AFA73" w:rsidR="00A41D9B" w:rsidRDefault="00791CF3" w:rsidP="004167FA">
    <w:pPr>
      <w:pStyle w:val="Header"/>
      <w:tabs>
        <w:tab w:val="clear" w:pos="4320"/>
        <w:tab w:val="clear" w:pos="8640"/>
        <w:tab w:val="right" w:pos="10890"/>
      </w:tabs>
    </w:pPr>
    <w:r>
      <w:rPr>
        <w:noProof/>
      </w:rPr>
      <w:pict w14:anchorId="1568BB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-41.9pt;margin-top:-116.8pt;width:618.95pt;height:801.5pt;z-index:-251656192;mso-wrap-edited:f;mso-position-horizontal-relative:margin;mso-position-vertical-relative:margin" wrapcoords="-26 0 -26 21580 21600 21580 21600 0 -26 0">
          <v:imagedata r:id="rId2" o:title="Corp_Brand_One_pg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48AE02"/>
    <w:multiLevelType w:val="hybridMultilevel"/>
    <w:tmpl w:val="D9794FB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FAD14D9"/>
    <w:multiLevelType w:val="hybridMultilevel"/>
    <w:tmpl w:val="918A25A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1D"/>
    <w:multiLevelType w:val="multilevel"/>
    <w:tmpl w:val="C43486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FFFFFF7C"/>
    <w:multiLevelType w:val="singleLevel"/>
    <w:tmpl w:val="4D4259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4" w15:restartNumberingAfterBreak="0">
    <w:nsid w:val="FFFFFF7D"/>
    <w:multiLevelType w:val="singleLevel"/>
    <w:tmpl w:val="FA8EA9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5" w15:restartNumberingAfterBreak="0">
    <w:nsid w:val="FFFFFF7E"/>
    <w:multiLevelType w:val="singleLevel"/>
    <w:tmpl w:val="93B4CA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 w15:restartNumberingAfterBreak="0">
    <w:nsid w:val="FFFFFF7F"/>
    <w:multiLevelType w:val="singleLevel"/>
    <w:tmpl w:val="2D3E1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FFFFFF80"/>
    <w:multiLevelType w:val="singleLevel"/>
    <w:tmpl w:val="0F8E2F6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8" w15:restartNumberingAfterBreak="0">
    <w:nsid w:val="FFFFFF81"/>
    <w:multiLevelType w:val="singleLevel"/>
    <w:tmpl w:val="6622BE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9" w15:restartNumberingAfterBreak="0">
    <w:nsid w:val="FFFFFF82"/>
    <w:multiLevelType w:val="singleLevel"/>
    <w:tmpl w:val="FD9001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 w15:restartNumberingAfterBreak="0">
    <w:nsid w:val="FFFFFF83"/>
    <w:multiLevelType w:val="singleLevel"/>
    <w:tmpl w:val="AE9E5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FFFFFF88"/>
    <w:multiLevelType w:val="singleLevel"/>
    <w:tmpl w:val="9670D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FFFFFF89"/>
    <w:multiLevelType w:val="singleLevel"/>
    <w:tmpl w:val="D72A16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CC246A"/>
    <w:multiLevelType w:val="hybridMultilevel"/>
    <w:tmpl w:val="68F285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2B17181"/>
    <w:multiLevelType w:val="hybridMultilevel"/>
    <w:tmpl w:val="68FC0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F05549E"/>
    <w:multiLevelType w:val="multilevel"/>
    <w:tmpl w:val="7BEED32C"/>
    <w:lvl w:ilvl="0">
      <w:start w:val="1"/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240E60"/>
    <w:multiLevelType w:val="hybridMultilevel"/>
    <w:tmpl w:val="B3AAFB70"/>
    <w:lvl w:ilvl="0" w:tplc="FFB4241C">
      <w:start w:val="1"/>
      <w:numFmt w:val="bullet"/>
      <w:pStyle w:val="BulletsLevel1"/>
      <w:lvlText w:val="+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80C41E8"/>
    <w:multiLevelType w:val="hybridMultilevel"/>
    <w:tmpl w:val="42B81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A94751"/>
    <w:multiLevelType w:val="hybridMultilevel"/>
    <w:tmpl w:val="7346E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A25584"/>
    <w:multiLevelType w:val="hybridMultilevel"/>
    <w:tmpl w:val="E444B542"/>
    <w:lvl w:ilvl="0" w:tplc="1ADE33E8">
      <w:start w:val="1"/>
      <w:numFmt w:val="decimal"/>
      <w:pStyle w:val="Title"/>
      <w:lvlText w:val="%1.1"/>
      <w:lvlJc w:val="left"/>
      <w:pPr>
        <w:ind w:left="0" w:firstLine="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10"/>
        <w:szCs w:val="11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EA5138"/>
    <w:multiLevelType w:val="multilevel"/>
    <w:tmpl w:val="52447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313BBA"/>
    <w:multiLevelType w:val="hybridMultilevel"/>
    <w:tmpl w:val="34C02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D64D4"/>
    <w:multiLevelType w:val="multilevel"/>
    <w:tmpl w:val="7C3223D8"/>
    <w:lvl w:ilvl="0">
      <w:start w:val="1"/>
      <w:numFmt w:val="decimal"/>
      <w:lvlText w:val="%1.1"/>
      <w:lvlJc w:val="left"/>
      <w:pPr>
        <w:ind w:left="720" w:hanging="36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30"/>
        <w:szCs w:val="1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64612"/>
    <w:multiLevelType w:val="hybridMultilevel"/>
    <w:tmpl w:val="AAE82C8C"/>
    <w:lvl w:ilvl="0" w:tplc="906CF1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4175DB"/>
    <w:multiLevelType w:val="multilevel"/>
    <w:tmpl w:val="FDE0069E"/>
    <w:lvl w:ilvl="0">
      <w:start w:val="1"/>
      <w:numFmt w:val="decimal"/>
      <w:lvlText w:val="%1.1"/>
      <w:lvlJc w:val="left"/>
      <w:pPr>
        <w:ind w:left="360" w:hanging="36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10"/>
        <w:szCs w:val="11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A1418D"/>
    <w:multiLevelType w:val="multilevel"/>
    <w:tmpl w:val="87AEC280"/>
    <w:lvl w:ilvl="0">
      <w:start w:val="1"/>
      <w:numFmt w:val="decimal"/>
      <w:lvlText w:val="%1.1"/>
      <w:lvlJc w:val="left"/>
      <w:pPr>
        <w:ind w:left="0" w:firstLine="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10"/>
        <w:szCs w:val="11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4E36F9"/>
    <w:multiLevelType w:val="hybridMultilevel"/>
    <w:tmpl w:val="4894BBA6"/>
    <w:lvl w:ilvl="0" w:tplc="5DD63BE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558C" w:themeColor="text1"/>
        <w:sz w:val="2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0DF511"/>
    <w:multiLevelType w:val="hybridMultilevel"/>
    <w:tmpl w:val="F96B8D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62843857"/>
    <w:multiLevelType w:val="multilevel"/>
    <w:tmpl w:val="7BEED32C"/>
    <w:lvl w:ilvl="0">
      <w:start w:val="1"/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BC2244"/>
    <w:multiLevelType w:val="hybridMultilevel"/>
    <w:tmpl w:val="9F286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52965"/>
    <w:multiLevelType w:val="hybridMultilevel"/>
    <w:tmpl w:val="EC5E5D62"/>
    <w:lvl w:ilvl="0" w:tplc="C27EE6E0">
      <w:start w:val="1"/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 w:tplc="E78C7ED2">
      <w:start w:val="1"/>
      <w:numFmt w:val="bullet"/>
      <w:pStyle w:val="BulletsLevel2"/>
      <w:lvlText w:val="–"/>
      <w:lvlJc w:val="left"/>
      <w:pPr>
        <w:ind w:left="108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7340717">
    <w:abstractNumId w:val="13"/>
  </w:num>
  <w:num w:numId="2" w16cid:durableId="861556691">
    <w:abstractNumId w:val="16"/>
  </w:num>
  <w:num w:numId="3" w16cid:durableId="946471020">
    <w:abstractNumId w:val="15"/>
  </w:num>
  <w:num w:numId="4" w16cid:durableId="662439233">
    <w:abstractNumId w:val="30"/>
  </w:num>
  <w:num w:numId="5" w16cid:durableId="2056849769">
    <w:abstractNumId w:val="12"/>
  </w:num>
  <w:num w:numId="6" w16cid:durableId="1365902803">
    <w:abstractNumId w:val="10"/>
  </w:num>
  <w:num w:numId="7" w16cid:durableId="1685278484">
    <w:abstractNumId w:val="9"/>
  </w:num>
  <w:num w:numId="8" w16cid:durableId="1982340615">
    <w:abstractNumId w:val="8"/>
  </w:num>
  <w:num w:numId="9" w16cid:durableId="633028775">
    <w:abstractNumId w:val="7"/>
  </w:num>
  <w:num w:numId="10" w16cid:durableId="1019627763">
    <w:abstractNumId w:val="11"/>
  </w:num>
  <w:num w:numId="11" w16cid:durableId="1834833080">
    <w:abstractNumId w:val="6"/>
  </w:num>
  <w:num w:numId="12" w16cid:durableId="854005502">
    <w:abstractNumId w:val="5"/>
  </w:num>
  <w:num w:numId="13" w16cid:durableId="1051422192">
    <w:abstractNumId w:val="4"/>
  </w:num>
  <w:num w:numId="14" w16cid:durableId="1665861844">
    <w:abstractNumId w:val="3"/>
  </w:num>
  <w:num w:numId="15" w16cid:durableId="1784569448">
    <w:abstractNumId w:val="2"/>
  </w:num>
  <w:num w:numId="16" w16cid:durableId="404105798">
    <w:abstractNumId w:val="19"/>
  </w:num>
  <w:num w:numId="17" w16cid:durableId="1634796712">
    <w:abstractNumId w:val="22"/>
  </w:num>
  <w:num w:numId="18" w16cid:durableId="678048899">
    <w:abstractNumId w:val="24"/>
  </w:num>
  <w:num w:numId="19" w16cid:durableId="1586647910">
    <w:abstractNumId w:val="23"/>
  </w:num>
  <w:num w:numId="20" w16cid:durableId="1891651805">
    <w:abstractNumId w:val="28"/>
  </w:num>
  <w:num w:numId="21" w16cid:durableId="1219240972">
    <w:abstractNumId w:val="25"/>
  </w:num>
  <w:num w:numId="22" w16cid:durableId="2131704441">
    <w:abstractNumId w:val="27"/>
  </w:num>
  <w:num w:numId="23" w16cid:durableId="456333228">
    <w:abstractNumId w:val="21"/>
  </w:num>
  <w:num w:numId="24" w16cid:durableId="1846742284">
    <w:abstractNumId w:val="1"/>
  </w:num>
  <w:num w:numId="25" w16cid:durableId="24410343">
    <w:abstractNumId w:val="0"/>
  </w:num>
  <w:num w:numId="26" w16cid:durableId="1687518566">
    <w:abstractNumId w:val="17"/>
  </w:num>
  <w:num w:numId="27" w16cid:durableId="2007240464">
    <w:abstractNumId w:val="18"/>
  </w:num>
  <w:num w:numId="28" w16cid:durableId="1792243327">
    <w:abstractNumId w:val="26"/>
  </w:num>
  <w:num w:numId="29" w16cid:durableId="6059977">
    <w:abstractNumId w:val="14"/>
  </w:num>
  <w:num w:numId="30" w16cid:durableId="1828208317">
    <w:abstractNumId w:val="20"/>
  </w:num>
  <w:num w:numId="31" w16cid:durableId="100015930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91C"/>
    <w:rsid w:val="00000684"/>
    <w:rsid w:val="00001675"/>
    <w:rsid w:val="00001990"/>
    <w:rsid w:val="000056D6"/>
    <w:rsid w:val="00012EF9"/>
    <w:rsid w:val="00013C61"/>
    <w:rsid w:val="00014AF0"/>
    <w:rsid w:val="00015D34"/>
    <w:rsid w:val="000216FD"/>
    <w:rsid w:val="00022346"/>
    <w:rsid w:val="00022FE4"/>
    <w:rsid w:val="000341AD"/>
    <w:rsid w:val="0003555C"/>
    <w:rsid w:val="000365CD"/>
    <w:rsid w:val="0004226F"/>
    <w:rsid w:val="00043CF5"/>
    <w:rsid w:val="0004637E"/>
    <w:rsid w:val="00051239"/>
    <w:rsid w:val="000521BA"/>
    <w:rsid w:val="000607E2"/>
    <w:rsid w:val="00070B86"/>
    <w:rsid w:val="00095437"/>
    <w:rsid w:val="00095F84"/>
    <w:rsid w:val="000A0CE4"/>
    <w:rsid w:val="000A78C7"/>
    <w:rsid w:val="000B099D"/>
    <w:rsid w:val="000B2287"/>
    <w:rsid w:val="000B2366"/>
    <w:rsid w:val="000B5A0C"/>
    <w:rsid w:val="000B702D"/>
    <w:rsid w:val="000C523A"/>
    <w:rsid w:val="000C5761"/>
    <w:rsid w:val="000D067A"/>
    <w:rsid w:val="000D0A28"/>
    <w:rsid w:val="000D491C"/>
    <w:rsid w:val="000D6646"/>
    <w:rsid w:val="000E0C41"/>
    <w:rsid w:val="000F53FD"/>
    <w:rsid w:val="00120998"/>
    <w:rsid w:val="00122AEA"/>
    <w:rsid w:val="00124BFF"/>
    <w:rsid w:val="0013095C"/>
    <w:rsid w:val="00137CCB"/>
    <w:rsid w:val="0014108A"/>
    <w:rsid w:val="00142C16"/>
    <w:rsid w:val="001458BF"/>
    <w:rsid w:val="00151CC2"/>
    <w:rsid w:val="00153B1C"/>
    <w:rsid w:val="00161DCD"/>
    <w:rsid w:val="00163E31"/>
    <w:rsid w:val="00166EBA"/>
    <w:rsid w:val="00171A38"/>
    <w:rsid w:val="001751FD"/>
    <w:rsid w:val="00184B43"/>
    <w:rsid w:val="001922EC"/>
    <w:rsid w:val="00196010"/>
    <w:rsid w:val="001A13BB"/>
    <w:rsid w:val="001B14CC"/>
    <w:rsid w:val="001B1679"/>
    <w:rsid w:val="001C2164"/>
    <w:rsid w:val="001C54AB"/>
    <w:rsid w:val="001C6CF1"/>
    <w:rsid w:val="001D4174"/>
    <w:rsid w:val="001E065C"/>
    <w:rsid w:val="001E2AF2"/>
    <w:rsid w:val="001E513B"/>
    <w:rsid w:val="001E770A"/>
    <w:rsid w:val="001F53DF"/>
    <w:rsid w:val="0020184A"/>
    <w:rsid w:val="00217365"/>
    <w:rsid w:val="00217F97"/>
    <w:rsid w:val="00223A60"/>
    <w:rsid w:val="002253E1"/>
    <w:rsid w:val="00231521"/>
    <w:rsid w:val="00234341"/>
    <w:rsid w:val="00234981"/>
    <w:rsid w:val="0024197F"/>
    <w:rsid w:val="002442D3"/>
    <w:rsid w:val="0024693F"/>
    <w:rsid w:val="002538F8"/>
    <w:rsid w:val="00261C98"/>
    <w:rsid w:val="00263194"/>
    <w:rsid w:val="00290522"/>
    <w:rsid w:val="002A34BC"/>
    <w:rsid w:val="002A7D0C"/>
    <w:rsid w:val="002B5F6A"/>
    <w:rsid w:val="002C0D60"/>
    <w:rsid w:val="002C5AE7"/>
    <w:rsid w:val="002C5F6E"/>
    <w:rsid w:val="002C79E7"/>
    <w:rsid w:val="002D42D7"/>
    <w:rsid w:val="002D66B4"/>
    <w:rsid w:val="002F7B36"/>
    <w:rsid w:val="002F7E32"/>
    <w:rsid w:val="0030630E"/>
    <w:rsid w:val="003135D4"/>
    <w:rsid w:val="00315F3F"/>
    <w:rsid w:val="00316DD3"/>
    <w:rsid w:val="00334DFB"/>
    <w:rsid w:val="00342484"/>
    <w:rsid w:val="00343390"/>
    <w:rsid w:val="00346126"/>
    <w:rsid w:val="003466B4"/>
    <w:rsid w:val="00350D48"/>
    <w:rsid w:val="00351ADD"/>
    <w:rsid w:val="00361077"/>
    <w:rsid w:val="00361ACE"/>
    <w:rsid w:val="00363123"/>
    <w:rsid w:val="00395632"/>
    <w:rsid w:val="003B495A"/>
    <w:rsid w:val="003D0302"/>
    <w:rsid w:val="003D4693"/>
    <w:rsid w:val="003D52E3"/>
    <w:rsid w:val="003E3AFB"/>
    <w:rsid w:val="003F18A9"/>
    <w:rsid w:val="003F4551"/>
    <w:rsid w:val="003F5363"/>
    <w:rsid w:val="0040140C"/>
    <w:rsid w:val="00407E4A"/>
    <w:rsid w:val="0041437D"/>
    <w:rsid w:val="004167FA"/>
    <w:rsid w:val="004222A6"/>
    <w:rsid w:val="004250EA"/>
    <w:rsid w:val="0043079D"/>
    <w:rsid w:val="00435094"/>
    <w:rsid w:val="004370D1"/>
    <w:rsid w:val="004479DE"/>
    <w:rsid w:val="004532DF"/>
    <w:rsid w:val="00463189"/>
    <w:rsid w:val="0046376D"/>
    <w:rsid w:val="00474055"/>
    <w:rsid w:val="004A0841"/>
    <w:rsid w:val="004A401B"/>
    <w:rsid w:val="004A4E46"/>
    <w:rsid w:val="004B1CEB"/>
    <w:rsid w:val="004B5C3B"/>
    <w:rsid w:val="004B6A6F"/>
    <w:rsid w:val="004C35A6"/>
    <w:rsid w:val="004E0320"/>
    <w:rsid w:val="004E2CFF"/>
    <w:rsid w:val="004F0C28"/>
    <w:rsid w:val="004F77BC"/>
    <w:rsid w:val="00500EF4"/>
    <w:rsid w:val="0050453F"/>
    <w:rsid w:val="005072C9"/>
    <w:rsid w:val="00541B5B"/>
    <w:rsid w:val="00563ED9"/>
    <w:rsid w:val="00566D70"/>
    <w:rsid w:val="00566EBE"/>
    <w:rsid w:val="00572D2D"/>
    <w:rsid w:val="00577B05"/>
    <w:rsid w:val="00585F7F"/>
    <w:rsid w:val="005911A9"/>
    <w:rsid w:val="005A0CC8"/>
    <w:rsid w:val="005B061E"/>
    <w:rsid w:val="005B68C4"/>
    <w:rsid w:val="005B7F62"/>
    <w:rsid w:val="005C6795"/>
    <w:rsid w:val="005C6D7A"/>
    <w:rsid w:val="005D7A8F"/>
    <w:rsid w:val="005E58CD"/>
    <w:rsid w:val="00604D1E"/>
    <w:rsid w:val="00613721"/>
    <w:rsid w:val="00616E1D"/>
    <w:rsid w:val="00623373"/>
    <w:rsid w:val="00624F2C"/>
    <w:rsid w:val="006251A5"/>
    <w:rsid w:val="0062760F"/>
    <w:rsid w:val="0063262F"/>
    <w:rsid w:val="006431E5"/>
    <w:rsid w:val="00655C6F"/>
    <w:rsid w:val="00666942"/>
    <w:rsid w:val="00666F40"/>
    <w:rsid w:val="00681C86"/>
    <w:rsid w:val="00683A5D"/>
    <w:rsid w:val="006924BC"/>
    <w:rsid w:val="00693238"/>
    <w:rsid w:val="00693E0A"/>
    <w:rsid w:val="00697B18"/>
    <w:rsid w:val="006A288C"/>
    <w:rsid w:val="006A65E8"/>
    <w:rsid w:val="006C5D05"/>
    <w:rsid w:val="006C73A8"/>
    <w:rsid w:val="006D6D4F"/>
    <w:rsid w:val="006F44F7"/>
    <w:rsid w:val="00723992"/>
    <w:rsid w:val="00726BF6"/>
    <w:rsid w:val="00743711"/>
    <w:rsid w:val="00763BDC"/>
    <w:rsid w:val="00770C72"/>
    <w:rsid w:val="0078274F"/>
    <w:rsid w:val="00791CF3"/>
    <w:rsid w:val="00796EC3"/>
    <w:rsid w:val="007A4D78"/>
    <w:rsid w:val="007C0680"/>
    <w:rsid w:val="007D3E77"/>
    <w:rsid w:val="007E204E"/>
    <w:rsid w:val="007E349B"/>
    <w:rsid w:val="007E3F88"/>
    <w:rsid w:val="007F0472"/>
    <w:rsid w:val="0080329A"/>
    <w:rsid w:val="00810CA6"/>
    <w:rsid w:val="008129AB"/>
    <w:rsid w:val="00813BE9"/>
    <w:rsid w:val="00824DA1"/>
    <w:rsid w:val="0083551D"/>
    <w:rsid w:val="00843502"/>
    <w:rsid w:val="00853F1F"/>
    <w:rsid w:val="00861B61"/>
    <w:rsid w:val="008623B5"/>
    <w:rsid w:val="00864032"/>
    <w:rsid w:val="008645F5"/>
    <w:rsid w:val="00865CFD"/>
    <w:rsid w:val="00866084"/>
    <w:rsid w:val="00867F17"/>
    <w:rsid w:val="00872DEC"/>
    <w:rsid w:val="00874599"/>
    <w:rsid w:val="0088310A"/>
    <w:rsid w:val="008865EC"/>
    <w:rsid w:val="0088677A"/>
    <w:rsid w:val="0088734B"/>
    <w:rsid w:val="008A5957"/>
    <w:rsid w:val="008A6020"/>
    <w:rsid w:val="008B1B6B"/>
    <w:rsid w:val="008B405F"/>
    <w:rsid w:val="008C7464"/>
    <w:rsid w:val="008D135B"/>
    <w:rsid w:val="008E0AF4"/>
    <w:rsid w:val="008E45EC"/>
    <w:rsid w:val="0090163D"/>
    <w:rsid w:val="00901BDE"/>
    <w:rsid w:val="00904720"/>
    <w:rsid w:val="00906D95"/>
    <w:rsid w:val="00924B88"/>
    <w:rsid w:val="00925427"/>
    <w:rsid w:val="00926E30"/>
    <w:rsid w:val="00930B49"/>
    <w:rsid w:val="00931F20"/>
    <w:rsid w:val="00932034"/>
    <w:rsid w:val="00933963"/>
    <w:rsid w:val="00954C42"/>
    <w:rsid w:val="009551F5"/>
    <w:rsid w:val="009615FE"/>
    <w:rsid w:val="00963DB6"/>
    <w:rsid w:val="009669EE"/>
    <w:rsid w:val="00974D11"/>
    <w:rsid w:val="009867C7"/>
    <w:rsid w:val="00987134"/>
    <w:rsid w:val="009A0405"/>
    <w:rsid w:val="009A1DCC"/>
    <w:rsid w:val="009A69AB"/>
    <w:rsid w:val="009B595B"/>
    <w:rsid w:val="009B5FF5"/>
    <w:rsid w:val="009C4447"/>
    <w:rsid w:val="009E6A4E"/>
    <w:rsid w:val="00A123E6"/>
    <w:rsid w:val="00A15511"/>
    <w:rsid w:val="00A1569D"/>
    <w:rsid w:val="00A35374"/>
    <w:rsid w:val="00A41D9B"/>
    <w:rsid w:val="00A46961"/>
    <w:rsid w:val="00A537A8"/>
    <w:rsid w:val="00A6093E"/>
    <w:rsid w:val="00A63077"/>
    <w:rsid w:val="00A74B83"/>
    <w:rsid w:val="00A77E5B"/>
    <w:rsid w:val="00A85673"/>
    <w:rsid w:val="00A92CB0"/>
    <w:rsid w:val="00AB2B91"/>
    <w:rsid w:val="00AC1F49"/>
    <w:rsid w:val="00AE5B1C"/>
    <w:rsid w:val="00AF4BEB"/>
    <w:rsid w:val="00B000D3"/>
    <w:rsid w:val="00B01B5B"/>
    <w:rsid w:val="00B056C6"/>
    <w:rsid w:val="00B06AE3"/>
    <w:rsid w:val="00B14746"/>
    <w:rsid w:val="00B24A85"/>
    <w:rsid w:val="00B26AB8"/>
    <w:rsid w:val="00B34513"/>
    <w:rsid w:val="00B35FE6"/>
    <w:rsid w:val="00B419FE"/>
    <w:rsid w:val="00B42A14"/>
    <w:rsid w:val="00B44AEE"/>
    <w:rsid w:val="00B51946"/>
    <w:rsid w:val="00B5315E"/>
    <w:rsid w:val="00B66956"/>
    <w:rsid w:val="00B66B5A"/>
    <w:rsid w:val="00B70FA4"/>
    <w:rsid w:val="00B72DF8"/>
    <w:rsid w:val="00B73D1D"/>
    <w:rsid w:val="00B80567"/>
    <w:rsid w:val="00B80AC8"/>
    <w:rsid w:val="00B84A2A"/>
    <w:rsid w:val="00BA658D"/>
    <w:rsid w:val="00BA6B36"/>
    <w:rsid w:val="00BA6F1A"/>
    <w:rsid w:val="00BB0DBF"/>
    <w:rsid w:val="00BD7571"/>
    <w:rsid w:val="00BD7EE9"/>
    <w:rsid w:val="00BE38D1"/>
    <w:rsid w:val="00BE4DA7"/>
    <w:rsid w:val="00BF11AD"/>
    <w:rsid w:val="00C011CD"/>
    <w:rsid w:val="00C01EA1"/>
    <w:rsid w:val="00C033D5"/>
    <w:rsid w:val="00C103CC"/>
    <w:rsid w:val="00C14413"/>
    <w:rsid w:val="00C342C0"/>
    <w:rsid w:val="00C35098"/>
    <w:rsid w:val="00C361C4"/>
    <w:rsid w:val="00C61D97"/>
    <w:rsid w:val="00C8068D"/>
    <w:rsid w:val="00C94BF9"/>
    <w:rsid w:val="00CA2E52"/>
    <w:rsid w:val="00CA4595"/>
    <w:rsid w:val="00CB2AD3"/>
    <w:rsid w:val="00CD2181"/>
    <w:rsid w:val="00CE4EF8"/>
    <w:rsid w:val="00CE7912"/>
    <w:rsid w:val="00CF1877"/>
    <w:rsid w:val="00D003E8"/>
    <w:rsid w:val="00D00AB9"/>
    <w:rsid w:val="00D1083E"/>
    <w:rsid w:val="00D11752"/>
    <w:rsid w:val="00D1795A"/>
    <w:rsid w:val="00D31E9F"/>
    <w:rsid w:val="00D33F2C"/>
    <w:rsid w:val="00D41461"/>
    <w:rsid w:val="00D501C7"/>
    <w:rsid w:val="00D53567"/>
    <w:rsid w:val="00D64087"/>
    <w:rsid w:val="00D64858"/>
    <w:rsid w:val="00D64E30"/>
    <w:rsid w:val="00D702B7"/>
    <w:rsid w:val="00D7309B"/>
    <w:rsid w:val="00D735F8"/>
    <w:rsid w:val="00D83C9C"/>
    <w:rsid w:val="00D87191"/>
    <w:rsid w:val="00D910C3"/>
    <w:rsid w:val="00D95DAB"/>
    <w:rsid w:val="00DD0B93"/>
    <w:rsid w:val="00DD4585"/>
    <w:rsid w:val="00DE64D3"/>
    <w:rsid w:val="00DF2F05"/>
    <w:rsid w:val="00E05CB3"/>
    <w:rsid w:val="00E122F7"/>
    <w:rsid w:val="00E1757C"/>
    <w:rsid w:val="00E25D0B"/>
    <w:rsid w:val="00E27071"/>
    <w:rsid w:val="00E35B20"/>
    <w:rsid w:val="00E56156"/>
    <w:rsid w:val="00E57B73"/>
    <w:rsid w:val="00E65060"/>
    <w:rsid w:val="00E733BB"/>
    <w:rsid w:val="00E90511"/>
    <w:rsid w:val="00E909CF"/>
    <w:rsid w:val="00E94F3A"/>
    <w:rsid w:val="00EA423B"/>
    <w:rsid w:val="00EB1852"/>
    <w:rsid w:val="00EB7AC5"/>
    <w:rsid w:val="00EC4A56"/>
    <w:rsid w:val="00EC5971"/>
    <w:rsid w:val="00ED192B"/>
    <w:rsid w:val="00ED7034"/>
    <w:rsid w:val="00EF38FC"/>
    <w:rsid w:val="00F003C2"/>
    <w:rsid w:val="00F01E22"/>
    <w:rsid w:val="00F046A2"/>
    <w:rsid w:val="00F05725"/>
    <w:rsid w:val="00F14FDE"/>
    <w:rsid w:val="00F203F7"/>
    <w:rsid w:val="00F37842"/>
    <w:rsid w:val="00F378AE"/>
    <w:rsid w:val="00F37FC0"/>
    <w:rsid w:val="00F404F1"/>
    <w:rsid w:val="00F449A2"/>
    <w:rsid w:val="00F44C4C"/>
    <w:rsid w:val="00F4515F"/>
    <w:rsid w:val="00F475BB"/>
    <w:rsid w:val="00F537F9"/>
    <w:rsid w:val="00F55AD8"/>
    <w:rsid w:val="00F56F85"/>
    <w:rsid w:val="00F6497B"/>
    <w:rsid w:val="00F81F0A"/>
    <w:rsid w:val="00F9121F"/>
    <w:rsid w:val="00F91CEE"/>
    <w:rsid w:val="00F92D1B"/>
    <w:rsid w:val="00F94B78"/>
    <w:rsid w:val="00FA011C"/>
    <w:rsid w:val="00FA0873"/>
    <w:rsid w:val="00FC029D"/>
    <w:rsid w:val="00FC1DEF"/>
    <w:rsid w:val="00FC63FD"/>
    <w:rsid w:val="00FD1D09"/>
    <w:rsid w:val="00FD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FD273D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315F3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position w:val="2"/>
      <w:szCs w:val="22"/>
    </w:rPr>
  </w:style>
  <w:style w:type="paragraph" w:styleId="Heading1">
    <w:name w:val="heading 1"/>
    <w:basedOn w:val="Heading2"/>
    <w:next w:val="Normal"/>
    <w:link w:val="Heading1Char"/>
    <w:uiPriority w:val="9"/>
    <w:rsid w:val="00B26AB8"/>
    <w:pPr>
      <w:tabs>
        <w:tab w:val="left" w:pos="2070"/>
      </w:tabs>
      <w:outlineLvl w:val="0"/>
    </w:pPr>
    <w:rPr>
      <w:color w:val="00558C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216FD"/>
    <w:pPr>
      <w:outlineLvl w:val="1"/>
    </w:pPr>
    <w:rPr>
      <w:b/>
      <w:color w:val="F26458" w:themeColor="accent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0216FD"/>
    <w:pPr>
      <w:outlineLvl w:val="2"/>
    </w:pPr>
    <w:rPr>
      <w:color w:val="77B8AC" w:themeColor="accent5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0216FD"/>
    <w:pPr>
      <w:tabs>
        <w:tab w:val="left" w:pos="1418"/>
      </w:tabs>
      <w:outlineLvl w:val="3"/>
    </w:pPr>
    <w:rPr>
      <w:color w:val="69C5F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16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color w:val="C1C6C8" w:themeColor="background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0A0C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C6EA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A0CE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8CE8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CE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8CE8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6FD"/>
    <w:rPr>
      <w:rFonts w:ascii="Arial" w:hAnsi="Arial" w:cs="Arial"/>
      <w:b/>
      <w:color w:val="F26458" w:themeColor="accent3"/>
      <w:position w:val="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26AB8"/>
    <w:rPr>
      <w:rFonts w:ascii="Arial" w:hAnsi="Arial" w:cs="Arial"/>
      <w:b/>
      <w:color w:val="00558C" w:themeColor="text1"/>
      <w:position w:val="2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0216FD"/>
    <w:rPr>
      <w:rFonts w:ascii="Arial" w:hAnsi="Arial" w:cs="Arial"/>
      <w:b/>
      <w:color w:val="77B8AC" w:themeColor="accent5"/>
      <w:position w:val="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216FD"/>
    <w:rPr>
      <w:rFonts w:ascii="Arial" w:hAnsi="Arial" w:cs="Arial"/>
      <w:b/>
      <w:color w:val="69C5F4" w:themeColor="accent1"/>
      <w:position w:val="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16FD"/>
    <w:rPr>
      <w:rFonts w:asciiTheme="majorHAnsi" w:eastAsiaTheme="majorEastAsia" w:hAnsiTheme="majorHAnsi" w:cstheme="majorBidi"/>
      <w:b/>
      <w:color w:val="C1C6C8" w:themeColor="background2"/>
      <w:position w:val="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CE4"/>
    <w:rPr>
      <w:rFonts w:asciiTheme="majorHAnsi" w:eastAsiaTheme="majorEastAsia" w:hAnsiTheme="majorHAnsi" w:cstheme="majorBidi"/>
      <w:i/>
      <w:iCs/>
      <w:color w:val="0C6EA1" w:themeColor="accent1" w:themeShade="7F"/>
      <w:position w:val="2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CE4"/>
    <w:rPr>
      <w:rFonts w:asciiTheme="majorHAnsi" w:eastAsiaTheme="majorEastAsia" w:hAnsiTheme="majorHAnsi" w:cstheme="majorBidi"/>
      <w:color w:val="008CE8" w:themeColor="text1" w:themeTint="BF"/>
      <w:position w:val="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CE4"/>
    <w:rPr>
      <w:rFonts w:asciiTheme="majorHAnsi" w:eastAsiaTheme="majorEastAsia" w:hAnsiTheme="majorHAnsi" w:cstheme="majorBidi"/>
      <w:i/>
      <w:iCs/>
      <w:color w:val="008CE8" w:themeColor="text1" w:themeTint="BF"/>
      <w:position w:val="2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44A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AEE"/>
  </w:style>
  <w:style w:type="paragraph" w:styleId="Footer">
    <w:name w:val="footer"/>
    <w:basedOn w:val="Normal"/>
    <w:link w:val="FooterChar"/>
    <w:uiPriority w:val="99"/>
    <w:unhideWhenUsed/>
    <w:rsid w:val="00B44A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AEE"/>
  </w:style>
  <w:style w:type="paragraph" w:styleId="BalloonText">
    <w:name w:val="Balloon Text"/>
    <w:basedOn w:val="Normal"/>
    <w:link w:val="BalloonTextChar"/>
    <w:uiPriority w:val="99"/>
    <w:semiHidden/>
    <w:unhideWhenUsed/>
    <w:rsid w:val="00B44A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E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44AEE"/>
    <w:rPr>
      <w:rFonts w:ascii="MinionPro-Regular" w:hAnsi="MinionPro-Regular" w:cs="MinionPro-Regular"/>
      <w:color w:val="000000"/>
    </w:rPr>
  </w:style>
  <w:style w:type="paragraph" w:styleId="Title">
    <w:name w:val="Title"/>
    <w:basedOn w:val="BasicParagraph"/>
    <w:next w:val="Normal"/>
    <w:link w:val="TitleChar"/>
    <w:autoRedefine/>
    <w:uiPriority w:val="10"/>
    <w:rsid w:val="00901BDE"/>
    <w:pPr>
      <w:numPr>
        <w:numId w:val="16"/>
      </w:numPr>
      <w:tabs>
        <w:tab w:val="left" w:pos="0"/>
      </w:tabs>
      <w:spacing w:before="100" w:beforeAutospacing="1" w:after="100" w:afterAutospacing="1" w:line="192" w:lineRule="auto"/>
      <w:contextualSpacing/>
    </w:pPr>
    <w:rPr>
      <w:rFonts w:ascii="Arial Narrow" w:hAnsi="Arial Narrow" w:cs="ArialNarrow-Bold"/>
      <w:b/>
      <w:bCs/>
      <w:caps/>
      <w:color w:val="00578A"/>
      <w:position w:val="3"/>
      <w:sz w:val="110"/>
      <w:szCs w:val="130"/>
    </w:rPr>
  </w:style>
  <w:style w:type="character" w:customStyle="1" w:styleId="TitleChar">
    <w:name w:val="Title Char"/>
    <w:basedOn w:val="DefaultParagraphFont"/>
    <w:link w:val="Title"/>
    <w:uiPriority w:val="10"/>
    <w:rsid w:val="00901BDE"/>
    <w:rPr>
      <w:rFonts w:ascii="Arial Narrow" w:hAnsi="Arial Narrow" w:cs="ArialNarrow-Bold"/>
      <w:b/>
      <w:bCs/>
      <w:caps/>
      <w:color w:val="00578A"/>
      <w:position w:val="3"/>
      <w:sz w:val="110"/>
      <w:szCs w:val="130"/>
    </w:rPr>
  </w:style>
  <w:style w:type="paragraph" w:styleId="Subtitle">
    <w:name w:val="Subtitle"/>
    <w:basedOn w:val="Normal"/>
    <w:next w:val="Normal"/>
    <w:link w:val="SubtitleChar"/>
    <w:uiPriority w:val="11"/>
    <w:rsid w:val="00743711"/>
    <w:pPr>
      <w:pBdr>
        <w:top w:val="single" w:sz="4" w:space="6" w:color="69C5F4" w:themeColor="accent1"/>
      </w:pBdr>
    </w:pPr>
    <w:rPr>
      <w:b/>
      <w:bCs/>
      <w:caps/>
      <w:color w:val="E8BF41" w:themeColor="accent2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43711"/>
    <w:rPr>
      <w:rFonts w:ascii="Arial" w:hAnsi="Arial" w:cs="Arial"/>
      <w:b/>
      <w:bCs/>
      <w:caps/>
      <w:color w:val="E8BF41" w:themeColor="accent2"/>
      <w:position w:val="2"/>
      <w:sz w:val="30"/>
      <w:szCs w:val="30"/>
    </w:rPr>
  </w:style>
  <w:style w:type="character" w:customStyle="1" w:styleId="Copyright">
    <w:name w:val="Copyright"/>
    <w:uiPriority w:val="1"/>
    <w:rsid w:val="007A4D78"/>
    <w:rPr>
      <w:b/>
      <w:caps/>
      <w:color w:val="00578A"/>
      <w:position w:val="-20"/>
      <w:sz w:val="13"/>
      <w:szCs w:val="13"/>
    </w:rPr>
  </w:style>
  <w:style w:type="character" w:styleId="PageNumber">
    <w:name w:val="page number"/>
    <w:basedOn w:val="DefaultParagraphFont"/>
    <w:uiPriority w:val="99"/>
    <w:unhideWhenUsed/>
    <w:rsid w:val="005072C9"/>
  </w:style>
  <w:style w:type="character" w:styleId="Hyperlink">
    <w:name w:val="Hyperlink"/>
    <w:basedOn w:val="DefaultParagraphFont"/>
    <w:uiPriority w:val="99"/>
    <w:unhideWhenUsed/>
    <w:rsid w:val="00D33F2C"/>
    <w:rPr>
      <w:color w:val="69C5F4" w:themeColor="accent1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4370D1"/>
    <w:pPr>
      <w:widowControl/>
      <w:suppressAutoHyphens w:val="0"/>
      <w:autoSpaceDE/>
      <w:autoSpaceDN/>
      <w:adjustRightInd/>
      <w:spacing w:line="276" w:lineRule="auto"/>
      <w:textAlignment w:val="auto"/>
      <w:outlineLvl w:val="9"/>
    </w:pPr>
    <w:rPr>
      <w:color w:val="17A4EE" w:themeColor="accent1" w:themeShade="BF"/>
      <w:positio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974D11"/>
    <w:pPr>
      <w:tabs>
        <w:tab w:val="right" w:leader="dot" w:pos="10880"/>
      </w:tabs>
      <w:ind w:left="540"/>
    </w:pPr>
    <w:rPr>
      <w:rFonts w:asciiTheme="minorHAnsi" w:hAnsiTheme="minorHAnsi" w:cstheme="minorHAnsi"/>
      <w:b/>
      <w:bCs/>
      <w:noProof/>
      <w:color w:val="00558C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C033D5"/>
    <w:pPr>
      <w:tabs>
        <w:tab w:val="right" w:leader="dot" w:pos="10880"/>
      </w:tabs>
      <w:spacing w:before="120"/>
    </w:pPr>
    <w:rPr>
      <w:rFonts w:asciiTheme="majorHAnsi" w:hAnsiTheme="majorHAnsi" w:cstheme="majorHAnsi"/>
      <w:b/>
      <w:bCs/>
      <w:caps/>
      <w:noProof/>
      <w:color w:val="00558C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0216FD"/>
    <w:pPr>
      <w:tabs>
        <w:tab w:val="right" w:leader="dot" w:pos="10880"/>
      </w:tabs>
      <w:ind w:left="540"/>
    </w:pPr>
    <w:rPr>
      <w:rFonts w:asciiTheme="minorHAnsi" w:hAnsiTheme="minorHAnsi" w:cstheme="minorHAnsi"/>
      <w:b/>
      <w:bCs/>
      <w:noProof/>
      <w:color w:val="F26458" w:themeColor="accent3"/>
    </w:rPr>
  </w:style>
  <w:style w:type="paragraph" w:styleId="TOC4">
    <w:name w:val="toc 4"/>
    <w:basedOn w:val="Normal"/>
    <w:next w:val="Normal"/>
    <w:autoRedefine/>
    <w:uiPriority w:val="39"/>
    <w:unhideWhenUsed/>
    <w:rsid w:val="000216FD"/>
    <w:pPr>
      <w:pBdr>
        <w:between w:val="double" w:sz="6" w:space="0" w:color="auto"/>
      </w:pBdr>
      <w:tabs>
        <w:tab w:val="right" w:leader="dot" w:pos="10880"/>
      </w:tabs>
      <w:ind w:left="540"/>
    </w:pPr>
    <w:rPr>
      <w:rFonts w:asciiTheme="minorHAnsi" w:hAnsiTheme="minorHAnsi" w:cstheme="minorHAnsi"/>
      <w:b/>
      <w:noProof/>
      <w:color w:val="77B8AC" w:themeColor="accent5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216FD"/>
    <w:pPr>
      <w:tabs>
        <w:tab w:val="right" w:leader="dot" w:pos="10880"/>
      </w:tabs>
      <w:ind w:left="540"/>
    </w:pPr>
    <w:rPr>
      <w:rFonts w:asciiTheme="minorHAnsi" w:hAnsiTheme="minorHAnsi" w:cstheme="minorHAnsi"/>
      <w:b/>
      <w:noProof/>
      <w:color w:val="69C5F4" w:themeColor="accent1"/>
    </w:rPr>
  </w:style>
  <w:style w:type="paragraph" w:styleId="TOC6">
    <w:name w:val="toc 6"/>
    <w:basedOn w:val="Normal"/>
    <w:next w:val="Normal"/>
    <w:autoRedefine/>
    <w:uiPriority w:val="39"/>
    <w:unhideWhenUsed/>
    <w:rsid w:val="000216FD"/>
    <w:pPr>
      <w:pBdr>
        <w:between w:val="double" w:sz="6" w:space="0" w:color="auto"/>
      </w:pBdr>
      <w:ind w:left="547"/>
    </w:pPr>
    <w:rPr>
      <w:rFonts w:asciiTheme="minorHAnsi" w:hAnsiTheme="minorHAnsi" w:cstheme="minorHAnsi"/>
      <w:b/>
      <w:color w:val="C1C6C8" w:themeColor="background2"/>
      <w:szCs w:val="20"/>
    </w:rPr>
  </w:style>
  <w:style w:type="paragraph" w:styleId="ListParagraph">
    <w:name w:val="List Paragraph"/>
    <w:basedOn w:val="Normal"/>
    <w:uiPriority w:val="34"/>
    <w:qFormat/>
    <w:rsid w:val="00563ED9"/>
    <w:pPr>
      <w:ind w:left="720"/>
      <w:contextualSpacing/>
    </w:pPr>
  </w:style>
  <w:style w:type="paragraph" w:customStyle="1" w:styleId="BulletsLevel1">
    <w:name w:val="Bullets Level 1"/>
    <w:basedOn w:val="ListParagraph"/>
    <w:qFormat/>
    <w:rsid w:val="00F37FC0"/>
    <w:pPr>
      <w:numPr>
        <w:numId w:val="2"/>
      </w:numPr>
    </w:pPr>
    <w:rPr>
      <w:sz w:val="19"/>
    </w:rPr>
  </w:style>
  <w:style w:type="paragraph" w:customStyle="1" w:styleId="BulletsLevel2">
    <w:name w:val="Bullets Level 2"/>
    <w:basedOn w:val="BulletsLevel1"/>
    <w:qFormat/>
    <w:rsid w:val="00867F17"/>
    <w:pPr>
      <w:numPr>
        <w:ilvl w:val="1"/>
        <w:numId w:val="4"/>
      </w:numPr>
      <w:ind w:left="810"/>
    </w:pPr>
  </w:style>
  <w:style w:type="paragraph" w:customStyle="1" w:styleId="ChartHeader">
    <w:name w:val="Chart Header"/>
    <w:basedOn w:val="Subtitle"/>
    <w:rsid w:val="00585F7F"/>
    <w:pPr>
      <w:pBdr>
        <w:top w:val="none" w:sz="0" w:space="0" w:color="auto"/>
        <w:bottom w:val="single" w:sz="4" w:space="1" w:color="69C5F4" w:themeColor="accent1"/>
      </w:pBdr>
    </w:pPr>
    <w:rPr>
      <w:color w:val="00558C" w:themeColor="text1"/>
      <w:sz w:val="22"/>
      <w:szCs w:val="22"/>
    </w:rPr>
  </w:style>
  <w:style w:type="paragraph" w:customStyle="1" w:styleId="SmallTitle">
    <w:name w:val="Small Title"/>
    <w:basedOn w:val="Normal"/>
    <w:rsid w:val="003D0302"/>
    <w:pPr>
      <w:spacing w:line="192" w:lineRule="auto"/>
    </w:pPr>
    <w:rPr>
      <w:rFonts w:ascii="Arial Narrow" w:hAnsi="Arial Narrow"/>
      <w:b/>
      <w:color w:val="00558C" w:themeColor="text1"/>
      <w:sz w:val="70"/>
      <w:szCs w:val="70"/>
    </w:rPr>
  </w:style>
  <w:style w:type="paragraph" w:styleId="Quote">
    <w:name w:val="Quote"/>
    <w:basedOn w:val="Normal"/>
    <w:next w:val="Normal"/>
    <w:link w:val="QuoteChar"/>
    <w:uiPriority w:val="29"/>
    <w:rsid w:val="00D33F2C"/>
    <w:pPr>
      <w:pBdr>
        <w:bottom w:val="single" w:sz="36" w:space="1" w:color="E8BF41" w:themeColor="accent2"/>
      </w:pBdr>
      <w:spacing w:before="240" w:after="240" w:line="240" w:lineRule="auto"/>
      <w:ind w:left="144" w:hanging="144"/>
      <w:jc w:val="right"/>
    </w:pPr>
    <w:rPr>
      <w:b/>
      <w:bCs/>
      <w:i/>
      <w:iCs/>
      <w:caps/>
      <w:color w:val="F26458" w:themeColor="accent3"/>
      <w:sz w:val="44"/>
      <w:szCs w:val="44"/>
    </w:rPr>
  </w:style>
  <w:style w:type="character" w:customStyle="1" w:styleId="QuoteChar">
    <w:name w:val="Quote Char"/>
    <w:basedOn w:val="DefaultParagraphFont"/>
    <w:link w:val="Quote"/>
    <w:uiPriority w:val="29"/>
    <w:rsid w:val="00070B86"/>
    <w:rPr>
      <w:rFonts w:ascii="Arial" w:hAnsi="Arial" w:cs="Arial"/>
      <w:b/>
      <w:bCs/>
      <w:i/>
      <w:iCs/>
      <w:caps/>
      <w:color w:val="F26458" w:themeColor="accent3"/>
      <w:position w:val="2"/>
      <w:sz w:val="44"/>
      <w:szCs w:val="44"/>
    </w:rPr>
  </w:style>
  <w:style w:type="paragraph" w:styleId="IntenseQuote">
    <w:name w:val="Intense Quote"/>
    <w:basedOn w:val="Normal"/>
    <w:next w:val="Normal"/>
    <w:link w:val="IntenseQuoteChar"/>
    <w:uiPriority w:val="30"/>
    <w:rsid w:val="00D33F2C"/>
    <w:pPr>
      <w:pBdr>
        <w:bottom w:val="single" w:sz="4" w:space="4" w:color="69C5F4" w:themeColor="accent1"/>
      </w:pBdr>
      <w:spacing w:before="200" w:after="280"/>
      <w:ind w:left="936" w:right="936"/>
    </w:pPr>
    <w:rPr>
      <w:b/>
      <w:bCs/>
      <w:i/>
      <w:iCs/>
      <w:color w:val="69C5F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F2C"/>
    <w:rPr>
      <w:rFonts w:ascii="Arial" w:hAnsi="Arial" w:cs="Arial"/>
      <w:b/>
      <w:bCs/>
      <w:i/>
      <w:iCs/>
      <w:color w:val="69C5F4" w:themeColor="accent1"/>
      <w:position w:val="2"/>
      <w:sz w:val="22"/>
      <w:szCs w:val="22"/>
    </w:rPr>
  </w:style>
  <w:style w:type="character" w:styleId="Strong">
    <w:name w:val="Strong"/>
    <w:basedOn w:val="DefaultParagraphFont"/>
    <w:uiPriority w:val="22"/>
    <w:qFormat/>
    <w:rsid w:val="00CA4595"/>
    <w:rPr>
      <w:b/>
      <w:bCs/>
    </w:rPr>
  </w:style>
  <w:style w:type="paragraph" w:customStyle="1" w:styleId="BoldStatistic">
    <w:name w:val="Bold Statistic"/>
    <w:basedOn w:val="Normal"/>
    <w:rsid w:val="000A0CE4"/>
    <w:pPr>
      <w:spacing w:after="120" w:line="240" w:lineRule="auto"/>
      <w:jc w:val="center"/>
    </w:pPr>
    <w:rPr>
      <w:rFonts w:ascii="Arial Narrow" w:hAnsi="Arial Narrow"/>
      <w:b/>
      <w:caps/>
      <w:color w:val="FFFFFF" w:themeColor="background1"/>
      <w:sz w:val="170"/>
      <w:szCs w:val="170"/>
    </w:rPr>
  </w:style>
  <w:style w:type="paragraph" w:customStyle="1" w:styleId="CallOutCopy">
    <w:name w:val="Call Out Copy"/>
    <w:basedOn w:val="Normal"/>
    <w:rsid w:val="000A0CE4"/>
    <w:pPr>
      <w:spacing w:after="120" w:line="240" w:lineRule="auto"/>
      <w:jc w:val="center"/>
    </w:pPr>
    <w:rPr>
      <w:rFonts w:ascii="Arial Narrow" w:hAnsi="Arial Narrow"/>
      <w:b/>
      <w:caps/>
      <w:color w:val="FFFFFF" w:themeColor="background1"/>
      <w:sz w:val="30"/>
      <w:szCs w:val="30"/>
    </w:rPr>
  </w:style>
  <w:style w:type="character" w:styleId="IntenseEmphasis">
    <w:name w:val="Intense Emphasis"/>
    <w:basedOn w:val="DefaultParagraphFont"/>
    <w:uiPriority w:val="21"/>
    <w:rsid w:val="00D33F2C"/>
    <w:rPr>
      <w:b/>
      <w:bCs/>
      <w:i/>
      <w:iCs/>
      <w:color w:val="00558C" w:themeColor="text1"/>
    </w:rPr>
  </w:style>
  <w:style w:type="character" w:styleId="SubtleEmphasis">
    <w:name w:val="Subtle Emphasis"/>
    <w:basedOn w:val="DefaultParagraphFont"/>
    <w:uiPriority w:val="19"/>
    <w:rsid w:val="00D33F2C"/>
    <w:rPr>
      <w:i/>
      <w:iCs/>
      <w:color w:val="808080" w:themeColor="background1" w:themeShade="80"/>
    </w:rPr>
  </w:style>
  <w:style w:type="character" w:styleId="Emphasis">
    <w:name w:val="Emphasis"/>
    <w:basedOn w:val="DefaultParagraphFont"/>
    <w:uiPriority w:val="20"/>
    <w:rsid w:val="00D33F2C"/>
    <w:rPr>
      <w:i/>
      <w:iCs/>
      <w:color w:val="00558C" w:themeColor="text1"/>
    </w:rPr>
  </w:style>
  <w:style w:type="paragraph" w:customStyle="1" w:styleId="HeaderCopy">
    <w:name w:val="Header Copy"/>
    <w:basedOn w:val="Normal"/>
    <w:rsid w:val="00FC63FD"/>
    <w:pPr>
      <w:jc w:val="right"/>
    </w:pPr>
    <w:rPr>
      <w:sz w:val="16"/>
      <w:szCs w:val="16"/>
    </w:rPr>
  </w:style>
  <w:style w:type="paragraph" w:customStyle="1" w:styleId="ContactInfoBoxCopy">
    <w:name w:val="Contact Info Box Copy"/>
    <w:basedOn w:val="Normal"/>
    <w:rsid w:val="00FC63FD"/>
    <w:rPr>
      <w:b/>
      <w:color w:val="FFFFFF" w:themeColor="background1"/>
    </w:rPr>
  </w:style>
  <w:style w:type="paragraph" w:customStyle="1" w:styleId="BodyHeader1">
    <w:name w:val="Body Header 1"/>
    <w:basedOn w:val="Normal"/>
    <w:link w:val="BodyHeader1Char"/>
    <w:autoRedefine/>
    <w:qFormat/>
    <w:rsid w:val="00F37FC0"/>
    <w:pPr>
      <w:outlineLvl w:val="2"/>
    </w:pPr>
    <w:rPr>
      <w:b/>
      <w:color w:val="00558C" w:themeColor="text1"/>
      <w:sz w:val="28"/>
    </w:rPr>
  </w:style>
  <w:style w:type="character" w:styleId="SubtleReference">
    <w:name w:val="Subtle Reference"/>
    <w:basedOn w:val="DefaultParagraphFont"/>
    <w:uiPriority w:val="31"/>
    <w:rsid w:val="00901BDE"/>
    <w:rPr>
      <w:smallCaps/>
      <w:color w:val="E8BF41" w:themeColor="accent2"/>
      <w:u w:val="single"/>
    </w:rPr>
  </w:style>
  <w:style w:type="paragraph" w:customStyle="1" w:styleId="CoverTitle">
    <w:name w:val="Cover Title"/>
    <w:basedOn w:val="Title"/>
    <w:next w:val="Normal"/>
    <w:rsid w:val="008B405F"/>
    <w:pPr>
      <w:numPr>
        <w:numId w:val="0"/>
      </w:numPr>
      <w:outlineLvl w:val="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B405F"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405F"/>
    <w:rPr>
      <w:rFonts w:ascii="Lucida Grande" w:hAnsi="Lucida Grande" w:cs="Lucida Grande"/>
      <w:position w:val="2"/>
    </w:rPr>
  </w:style>
  <w:style w:type="paragraph" w:customStyle="1" w:styleId="BodyHeader2">
    <w:name w:val="Body Header 2"/>
    <w:basedOn w:val="BodyHeader1"/>
    <w:link w:val="BodyHeader2Char"/>
    <w:autoRedefine/>
    <w:qFormat/>
    <w:rsid w:val="008C7464"/>
    <w:rPr>
      <w:b w:val="0"/>
      <w:color w:val="F26458" w:themeColor="accent3"/>
    </w:rPr>
  </w:style>
  <w:style w:type="paragraph" w:customStyle="1" w:styleId="BodyHeader3">
    <w:name w:val="Body Header 3"/>
    <w:basedOn w:val="BodyHeader1"/>
    <w:autoRedefine/>
    <w:qFormat/>
    <w:rsid w:val="008B405F"/>
    <w:pPr>
      <w:outlineLvl w:val="3"/>
    </w:pPr>
    <w:rPr>
      <w:color w:val="77B8AC" w:themeColor="accent5"/>
    </w:rPr>
  </w:style>
  <w:style w:type="paragraph" w:customStyle="1" w:styleId="BodyHeader4">
    <w:name w:val="Body Header 4"/>
    <w:basedOn w:val="BodyHeader1"/>
    <w:autoRedefine/>
    <w:qFormat/>
    <w:rsid w:val="008B405F"/>
    <w:pPr>
      <w:outlineLvl w:val="4"/>
    </w:pPr>
    <w:rPr>
      <w:color w:val="69C5F4" w:themeColor="accent1"/>
    </w:rPr>
  </w:style>
  <w:style w:type="character" w:customStyle="1" w:styleId="BodyHeader1Char">
    <w:name w:val="Body Header 1 Char"/>
    <w:basedOn w:val="DefaultParagraphFont"/>
    <w:link w:val="BodyHeader1"/>
    <w:rsid w:val="00F37FC0"/>
    <w:rPr>
      <w:rFonts w:ascii="Arial" w:hAnsi="Arial" w:cs="Arial"/>
      <w:b/>
      <w:color w:val="00558C" w:themeColor="text1"/>
      <w:position w:val="2"/>
      <w:sz w:val="28"/>
      <w:szCs w:val="22"/>
    </w:rPr>
  </w:style>
  <w:style w:type="character" w:customStyle="1" w:styleId="BodyHeader2Char">
    <w:name w:val="Body Header 2 Char"/>
    <w:basedOn w:val="BodyHeader1Char"/>
    <w:link w:val="BodyHeader2"/>
    <w:rsid w:val="008C7464"/>
    <w:rPr>
      <w:rFonts w:ascii="Arial" w:hAnsi="Arial" w:cs="Arial"/>
      <w:b w:val="0"/>
      <w:color w:val="F26458" w:themeColor="accent3"/>
      <w:position w:val="2"/>
      <w:sz w:val="28"/>
      <w:szCs w:val="22"/>
    </w:rPr>
  </w:style>
  <w:style w:type="paragraph" w:customStyle="1" w:styleId="Default">
    <w:name w:val="Default"/>
    <w:rsid w:val="0088310A"/>
    <w:pPr>
      <w:widowControl w:val="0"/>
      <w:autoSpaceDE w:val="0"/>
      <w:autoSpaceDN w:val="0"/>
      <w:adjustRightInd w:val="0"/>
    </w:pPr>
    <w:rPr>
      <w:rFonts w:ascii="Gotham Bold" w:hAnsi="Gotham Bold" w:cs="Gotham Bold"/>
      <w:color w:val="000000"/>
    </w:rPr>
  </w:style>
  <w:style w:type="paragraph" w:customStyle="1" w:styleId="Pa6">
    <w:name w:val="Pa6"/>
    <w:basedOn w:val="Default"/>
    <w:next w:val="Default"/>
    <w:uiPriority w:val="99"/>
    <w:rsid w:val="000D6646"/>
    <w:pPr>
      <w:spacing w:line="191" w:lineRule="atLeast"/>
    </w:pPr>
    <w:rPr>
      <w:rFonts w:cstheme="minorBidi"/>
      <w:color w:val="auto"/>
    </w:rPr>
  </w:style>
  <w:style w:type="paragraph" w:customStyle="1" w:styleId="a">
    <w:name w:val="©"/>
    <w:basedOn w:val="Normal"/>
    <w:uiPriority w:val="99"/>
    <w:rsid w:val="005A0CC8"/>
    <w:pPr>
      <w:pBdr>
        <w:top w:val="single" w:sz="2" w:space="31" w:color="auto"/>
      </w:pBdr>
      <w:spacing w:before="900"/>
    </w:pPr>
    <w:rPr>
      <w:rFonts w:ascii="Gotham-Light" w:hAnsi="Gotham-Light" w:cs="Gotham-Light"/>
      <w:color w:val="000000"/>
      <w:position w:val="0"/>
      <w:sz w:val="10"/>
      <w:szCs w:val="10"/>
    </w:rPr>
  </w:style>
  <w:style w:type="paragraph" w:customStyle="1" w:styleId="Pa10">
    <w:name w:val="Pa10"/>
    <w:basedOn w:val="Default"/>
    <w:next w:val="Default"/>
    <w:uiPriority w:val="99"/>
    <w:rsid w:val="00693238"/>
    <w:pPr>
      <w:spacing w:line="201" w:lineRule="atLeast"/>
    </w:pPr>
    <w:rPr>
      <w:rFonts w:cstheme="minorBidi"/>
      <w:color w:val="auto"/>
    </w:rPr>
  </w:style>
  <w:style w:type="paragraph" w:customStyle="1" w:styleId="TitleHeading">
    <w:name w:val="Title Heading"/>
    <w:qFormat/>
    <w:rsid w:val="00F37FC0"/>
    <w:rPr>
      <w:rFonts w:ascii="Arial" w:hAnsi="Arial" w:cs="Arial"/>
      <w:b/>
      <w:position w:val="2"/>
      <w:sz w:val="40"/>
      <w:szCs w:val="22"/>
    </w:rPr>
  </w:style>
  <w:style w:type="paragraph" w:customStyle="1" w:styleId="Opening">
    <w:name w:val="Opening"/>
    <w:basedOn w:val="Normal"/>
    <w:qFormat/>
    <w:rsid w:val="00E57B73"/>
    <w:pPr>
      <w:ind w:right="270"/>
    </w:pPr>
    <w:rPr>
      <w:rFonts w:asciiTheme="majorHAnsi" w:hAnsiTheme="majorHAnsi" w:cstheme="majorHAnsi"/>
      <w:color w:val="00558C" w:themeColor="text1"/>
      <w:position w:val="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77E5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512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12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239"/>
    <w:rPr>
      <w:rFonts w:ascii="Arial" w:hAnsi="Arial" w:cs="Arial"/>
      <w:position w:val="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239"/>
    <w:rPr>
      <w:rFonts w:ascii="Arial" w:hAnsi="Arial" w:cs="Arial"/>
      <w:b/>
      <w:bCs/>
      <w:position w:val="2"/>
      <w:sz w:val="20"/>
      <w:szCs w:val="20"/>
    </w:rPr>
  </w:style>
  <w:style w:type="table" w:styleId="TableGrid">
    <w:name w:val="Table Grid"/>
    <w:basedOn w:val="TableNormal"/>
    <w:uiPriority w:val="59"/>
    <w:rsid w:val="004F7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95F84"/>
    <w:rPr>
      <w:color w:val="61567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01E22"/>
    <w:pPr>
      <w:widowControl/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Theme="minorHAnsi" w:hAnsi="Times New Roman" w:cs="Times New Roman"/>
      <w:positio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040HCG0031_Huron-PPT_Executive_v6">
  <a:themeElements>
    <a:clrScheme name="HURON COLOR PALETTE 1">
      <a:dk1>
        <a:srgbClr val="00558C"/>
      </a:dk1>
      <a:lt1>
        <a:sysClr val="window" lastClr="FFFFFF"/>
      </a:lt1>
      <a:dk2>
        <a:srgbClr val="000000"/>
      </a:dk2>
      <a:lt2>
        <a:srgbClr val="C1C6C8"/>
      </a:lt2>
      <a:accent1>
        <a:srgbClr val="69C5F4"/>
      </a:accent1>
      <a:accent2>
        <a:srgbClr val="E8BF41"/>
      </a:accent2>
      <a:accent3>
        <a:srgbClr val="F26458"/>
      </a:accent3>
      <a:accent4>
        <a:srgbClr val="2D364D"/>
      </a:accent4>
      <a:accent5>
        <a:srgbClr val="77B8AC"/>
      </a:accent5>
      <a:accent6>
        <a:srgbClr val="E37E2B"/>
      </a:accent6>
      <a:hlink>
        <a:srgbClr val="9E9A52"/>
      </a:hlink>
      <a:folHlink>
        <a:srgbClr val="61567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6350" cmpd="sng"/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1BFD54B231E46BAFF2AB78D149D90" ma:contentTypeVersion="12" ma:contentTypeDescription="Create a new document." ma:contentTypeScope="" ma:versionID="7689ebae09f529880a6a932fad701d10">
  <xsd:schema xmlns:xsd="http://www.w3.org/2001/XMLSchema" xmlns:xs="http://www.w3.org/2001/XMLSchema" xmlns:p="http://schemas.microsoft.com/office/2006/metadata/properties" xmlns:ns2="4fee700e-c830-40f5-a0b2-e8f58dc20e3b" xmlns:ns3="1cdc35d4-becb-4900-b5c9-fcac57ced181" targetNamespace="http://schemas.microsoft.com/office/2006/metadata/properties" ma:root="true" ma:fieldsID="04d40771134387740c91cd02fac4c857" ns2:_="" ns3:_="">
    <xsd:import namespace="4fee700e-c830-40f5-a0b2-e8f58dc20e3b"/>
    <xsd:import namespace="1cdc35d4-becb-4900-b5c9-fcac57ced1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eting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e700e-c830-40f5-a0b2-e8f58dc20e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etingName" ma:index="19" nillable="true" ma:displayName="Meeting Name" ma:format="Dropdown" ma:internalName="Meeting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c35d4-becb-4900-b5c9-fcac57ced1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etingName xmlns="4fee700e-c830-40f5-a0b2-e8f58dc20e3b" xsi:nil="true"/>
    <lcf76f155ced4ddcb4097134ff3c332f xmlns="4fee700e-c830-40f5-a0b2-e8f58dc20e3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437693-68AB-4E69-B014-6804C77F820C}"/>
</file>

<file path=customXml/itemProps2.xml><?xml version="1.0" encoding="utf-8"?>
<ds:datastoreItem xmlns:ds="http://schemas.openxmlformats.org/officeDocument/2006/customXml" ds:itemID="{FC4D2D1C-95B5-4883-BD0D-AB91798DBD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32599F-8419-4C7C-8AE4-512773A8CD11}">
  <ds:schemaRefs>
    <ds:schemaRef ds:uri="http://schemas.microsoft.com/office/2006/metadata/properties"/>
    <ds:schemaRef ds:uri="http://schemas.microsoft.com/office/infopath/2007/PartnerControls"/>
    <ds:schemaRef ds:uri="95479f21-c53c-4909-9dc0-5a9eea3f1e1c"/>
  </ds:schemaRefs>
</ds:datastoreItem>
</file>

<file path=customXml/itemProps4.xml><?xml version="1.0" encoding="utf-8"?>
<ds:datastoreItem xmlns:ds="http://schemas.openxmlformats.org/officeDocument/2006/customXml" ds:itemID="{F2BDB8C5-AC1C-4284-AFB5-02329E280A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2276</TotalTime>
  <Pages>5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</vt:lpstr>
    </vt:vector>
  </TitlesOfParts>
  <Company>gyro, llc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creator>Megan Koehler</dc:creator>
  <cp:lastModifiedBy>Victoria Sowemimo</cp:lastModifiedBy>
  <cp:revision>118</cp:revision>
  <cp:lastPrinted>2018-07-25T00:06:00Z</cp:lastPrinted>
  <dcterms:created xsi:type="dcterms:W3CDTF">2019-11-05T02:52:00Z</dcterms:created>
  <dcterms:modified xsi:type="dcterms:W3CDTF">2023-07-09T01:03:00Z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0x0101001771BFD54B231E46BAFF2AB78D149D90</vt:lpwstr>
  </property>
  <property fmtid="{D5CDD505-2E9C-101B-9397-08002B2CF9AE}" pid="3" name="_dlc_DocIdItemGuid">
    <vt:lpwstr>b0ae2e18-22d9-498e-b671-d55a1a98745b</vt:lpwstr>
  </property>
  <property fmtid="{D5CDD505-2E9C-101B-9397-08002B2CF9AE}" pid="4" name="TaxKeyword">
    <vt:lpwstr/>
  </property>
  <property fmtid="{D5CDD505-2E9C-101B-9397-08002B2CF9AE}" pid="5" name="Methodology Class">
    <vt:lpwstr>2;#Methodology|c10d7372-e37d-46fa-b04e-8038fbe5affa</vt:lpwstr>
  </property>
  <property fmtid="{D5CDD505-2E9C-101B-9397-08002B2CF9AE}" pid="6" name="Area">
    <vt:lpwstr>1;#Higher Education ＆ Life Sciences|3fe7fb3d-3170-4d9b-a0f4-489f213d23f4</vt:lpwstr>
  </property>
</Properties>
</file>