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BD" w:rsidRDefault="006A0CBD">
      <w:pPr>
        <w:rPr>
          <w:u w:val="single"/>
        </w:rPr>
        <w:sectPr w:rsidR="006A0CBD" w:rsidSect="00CB39E0">
          <w:headerReference w:type="default" r:id="rId6"/>
          <w:footerReference w:type="default" r:id="rId7"/>
          <w:pgSz w:w="12240" w:h="15840"/>
          <w:pgMar w:top="1440" w:right="1440" w:bottom="1440" w:left="1440" w:header="432" w:footer="288" w:gutter="0"/>
          <w:cols w:space="720"/>
          <w:docGrid w:linePitch="360"/>
        </w:sectPr>
      </w:pPr>
    </w:p>
    <w:p w:rsidR="006A0CBD" w:rsidRPr="006A0CBD" w:rsidRDefault="006A0CBD">
      <w:pPr>
        <w:rPr>
          <w:b/>
          <w:u w:val="single"/>
        </w:rPr>
      </w:pPr>
      <w:r w:rsidRPr="006A0CBD">
        <w:rPr>
          <w:b/>
          <w:u w:val="single"/>
        </w:rPr>
        <w:t>Transfer From</w:t>
      </w:r>
      <w:r w:rsidRPr="007D05BD">
        <w:rPr>
          <w:b/>
        </w:rPr>
        <w:t>:</w:t>
      </w:r>
      <w:r w:rsidR="007D05BD" w:rsidRPr="007D05BD">
        <w:rPr>
          <w:b/>
        </w:rPr>
        <w:t xml:space="preserve"> </w:t>
      </w:r>
      <w:r w:rsidR="007D05BD">
        <w:rPr>
          <w:b/>
        </w:rPr>
        <w:tab/>
      </w:r>
      <w:r w:rsidR="007D05BD">
        <w:rPr>
          <w:b/>
        </w:rPr>
        <w:tab/>
      </w:r>
      <w:r w:rsidR="007D05BD">
        <w:rPr>
          <w:b/>
        </w:rPr>
        <w:tab/>
      </w:r>
      <w:r w:rsidR="007D05BD">
        <w:rPr>
          <w:b/>
        </w:rPr>
        <w:tab/>
      </w:r>
      <w:r w:rsidR="007D05BD">
        <w:rPr>
          <w:b/>
        </w:rPr>
        <w:tab/>
      </w:r>
      <w:r w:rsidR="007D05BD">
        <w:rPr>
          <w:b/>
        </w:rPr>
        <w:tab/>
      </w:r>
      <w:r w:rsidRPr="006A0CBD">
        <w:rPr>
          <w:b/>
          <w:u w:val="single"/>
        </w:rPr>
        <w:t>Transfer To: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017"/>
        <w:gridCol w:w="5017"/>
      </w:tblGrid>
      <w:tr w:rsidR="007D05BD" w:rsidTr="007D05BD">
        <w:tc>
          <w:tcPr>
            <w:tcW w:w="5035" w:type="dxa"/>
          </w:tcPr>
          <w:p w:rsidR="007D05BD" w:rsidRDefault="007D05BD" w:rsidP="007D05BD">
            <w:r>
              <w:t xml:space="preserve">Animal Use </w:t>
            </w:r>
            <w:r w:rsidRPr="006A0CBD">
              <w:t>Protocol</w:t>
            </w:r>
            <w:r>
              <w:t xml:space="preserve"> #:</w:t>
            </w:r>
          </w:p>
          <w:p w:rsidR="007D05BD" w:rsidRDefault="007D05BD"/>
        </w:tc>
        <w:tc>
          <w:tcPr>
            <w:tcW w:w="5035" w:type="dxa"/>
          </w:tcPr>
          <w:p w:rsidR="007D05BD" w:rsidRDefault="007D05BD" w:rsidP="007D05BD">
            <w:r>
              <w:t>Animal Use Protocol #</w:t>
            </w:r>
          </w:p>
          <w:p w:rsidR="007D05BD" w:rsidRDefault="007D05BD"/>
        </w:tc>
      </w:tr>
      <w:tr w:rsidR="007D05BD" w:rsidTr="007D05BD">
        <w:tc>
          <w:tcPr>
            <w:tcW w:w="5035" w:type="dxa"/>
          </w:tcPr>
          <w:p w:rsidR="007D05BD" w:rsidRDefault="007D05BD" w:rsidP="007D05BD">
            <w:r>
              <w:t>Study Title:</w:t>
            </w:r>
          </w:p>
          <w:p w:rsidR="007D05BD" w:rsidRDefault="007D05BD"/>
        </w:tc>
        <w:tc>
          <w:tcPr>
            <w:tcW w:w="5035" w:type="dxa"/>
          </w:tcPr>
          <w:p w:rsidR="007D05BD" w:rsidRDefault="007D05BD" w:rsidP="007D05BD">
            <w:r>
              <w:t>Study Title:</w:t>
            </w:r>
          </w:p>
          <w:p w:rsidR="007D05BD" w:rsidRDefault="007D05BD"/>
        </w:tc>
      </w:tr>
      <w:tr w:rsidR="007D05BD" w:rsidTr="007D05BD">
        <w:tc>
          <w:tcPr>
            <w:tcW w:w="5035" w:type="dxa"/>
          </w:tcPr>
          <w:p w:rsidR="007D05BD" w:rsidRDefault="007D05BD" w:rsidP="007D05BD">
            <w:r>
              <w:t>Principal Investigator:</w:t>
            </w:r>
          </w:p>
          <w:p w:rsidR="007D05BD" w:rsidRDefault="007D05BD"/>
        </w:tc>
        <w:tc>
          <w:tcPr>
            <w:tcW w:w="5035" w:type="dxa"/>
          </w:tcPr>
          <w:p w:rsidR="007D05BD" w:rsidRDefault="007D05BD">
            <w:r>
              <w:t>Principal Investigator:</w:t>
            </w:r>
          </w:p>
        </w:tc>
      </w:tr>
      <w:tr w:rsidR="007D05BD" w:rsidTr="007D05BD">
        <w:tc>
          <w:tcPr>
            <w:tcW w:w="5035" w:type="dxa"/>
          </w:tcPr>
          <w:p w:rsidR="007D05BD" w:rsidRPr="006A0CBD" w:rsidRDefault="007D05BD" w:rsidP="007D05BD">
            <w:r>
              <w:t>Signature:</w:t>
            </w:r>
          </w:p>
          <w:p w:rsidR="007D05BD" w:rsidRDefault="007D05BD"/>
        </w:tc>
        <w:tc>
          <w:tcPr>
            <w:tcW w:w="5035" w:type="dxa"/>
          </w:tcPr>
          <w:p w:rsidR="007D05BD" w:rsidRDefault="007D05BD" w:rsidP="007D05BD">
            <w:r>
              <w:t>Signature:</w:t>
            </w:r>
          </w:p>
          <w:p w:rsidR="007D05BD" w:rsidRDefault="007D05BD"/>
        </w:tc>
      </w:tr>
    </w:tbl>
    <w:p w:rsidR="007D05BD" w:rsidRDefault="007D05BD" w:rsidP="007D05BD">
      <w:pPr>
        <w:spacing w:after="0" w:line="240" w:lineRule="auto"/>
        <w:jc w:val="center"/>
        <w:rPr>
          <w:i/>
        </w:rPr>
      </w:pPr>
      <w:r w:rsidRPr="006A0CBD">
        <w:rPr>
          <w:i/>
        </w:rPr>
        <w:t xml:space="preserve">*Please </w:t>
      </w:r>
      <w:r>
        <w:rPr>
          <w:i/>
        </w:rPr>
        <w:t>give at least</w:t>
      </w:r>
      <w:r w:rsidRPr="006A0CBD">
        <w:rPr>
          <w:i/>
        </w:rPr>
        <w:t xml:space="preserve"> 48 </w:t>
      </w:r>
      <w:proofErr w:type="spellStart"/>
      <w:r w:rsidRPr="006A0CBD">
        <w:rPr>
          <w:i/>
        </w:rPr>
        <w:t>hr</w:t>
      </w:r>
      <w:proofErr w:type="spellEnd"/>
      <w:r w:rsidRPr="006A0CBD">
        <w:rPr>
          <w:i/>
        </w:rPr>
        <w:t xml:space="preserve"> notice for all transfer requests</w:t>
      </w:r>
      <w:r>
        <w:rPr>
          <w:i/>
        </w:rPr>
        <w:t>*</w:t>
      </w:r>
    </w:p>
    <w:p w:rsidR="007D05BD" w:rsidRPr="006A0CBD" w:rsidRDefault="007D05BD" w:rsidP="00CB39E0">
      <w:pPr>
        <w:spacing w:after="0"/>
        <w:jc w:val="center"/>
        <w:rPr>
          <w:i/>
        </w:rPr>
      </w:pPr>
      <w:r>
        <w:rPr>
          <w:i/>
        </w:rPr>
        <w:t>Animals may only be transferred to an Approved Study</w:t>
      </w:r>
    </w:p>
    <w:p w:rsidR="006A0CBD" w:rsidRPr="007D05BD" w:rsidRDefault="006A0CBD" w:rsidP="007D05BD">
      <w:pPr>
        <w:spacing w:after="0" w:line="360" w:lineRule="auto"/>
        <w:rPr>
          <w:b/>
          <w:u w:val="single"/>
        </w:rPr>
      </w:pPr>
      <w:r w:rsidRPr="007D05BD">
        <w:rPr>
          <w:b/>
        </w:rPr>
        <w:t>Requested Date of Transfer:</w:t>
      </w:r>
      <w:r w:rsidRPr="007D05BD">
        <w:rPr>
          <w:b/>
          <w:u w:val="single"/>
        </w:rPr>
        <w:t xml:space="preserve"> </w:t>
      </w:r>
    </w:p>
    <w:p w:rsidR="006A0CBD" w:rsidRPr="007D05BD" w:rsidRDefault="006A0CBD">
      <w:pPr>
        <w:rPr>
          <w:b/>
        </w:rPr>
      </w:pPr>
      <w:r w:rsidRPr="007D05BD">
        <w:rPr>
          <w:b/>
        </w:rPr>
        <w:t>Animal Species:</w:t>
      </w:r>
    </w:p>
    <w:p w:rsidR="006A0CBD" w:rsidRPr="007D05BD" w:rsidRDefault="006A0CBD">
      <w:pPr>
        <w:rPr>
          <w:b/>
        </w:rPr>
      </w:pPr>
      <w:r w:rsidRPr="007D05BD">
        <w:rPr>
          <w:b/>
        </w:rPr>
        <w:t xml:space="preserve"># </w:t>
      </w:r>
      <w:proofErr w:type="gramStart"/>
      <w:r w:rsidRPr="007D05BD">
        <w:rPr>
          <w:b/>
        </w:rPr>
        <w:t>of</w:t>
      </w:r>
      <w:proofErr w:type="gramEnd"/>
      <w:r w:rsidRPr="007D05BD">
        <w:rPr>
          <w:b/>
        </w:rPr>
        <w:t xml:space="preserve"> Animals Transferring:</w:t>
      </w:r>
    </w:p>
    <w:p w:rsidR="006A0CBD" w:rsidRPr="007D05BD" w:rsidRDefault="006A0CBD">
      <w:pPr>
        <w:rPr>
          <w:b/>
        </w:rPr>
      </w:pPr>
      <w:r w:rsidRPr="007D05BD">
        <w:rPr>
          <w:b/>
        </w:rPr>
        <w:t>Animal ID(s):</w:t>
      </w:r>
    </w:p>
    <w:p w:rsidR="006A0CBD" w:rsidRPr="007D05BD" w:rsidRDefault="006A0CBD" w:rsidP="006A0CBD">
      <w:pPr>
        <w:rPr>
          <w:b/>
        </w:rPr>
      </w:pPr>
      <w:r w:rsidRPr="007D05BD">
        <w:rPr>
          <w:b/>
        </w:rPr>
        <w:t>Any special housing/ husbandry changes required?</w:t>
      </w:r>
      <w:r w:rsidR="007D05BD">
        <w:rPr>
          <w:b/>
        </w:rPr>
        <w:t xml:space="preserve"> </w:t>
      </w:r>
    </w:p>
    <w:p w:rsidR="006A0CBD" w:rsidRPr="007D05BD" w:rsidRDefault="006A0CBD">
      <w:pPr>
        <w:rPr>
          <w:b/>
        </w:rPr>
      </w:pPr>
    </w:p>
    <w:p w:rsidR="006A0CBD" w:rsidRPr="007D05BD" w:rsidRDefault="006A0CBD">
      <w:pPr>
        <w:rPr>
          <w:b/>
        </w:rPr>
      </w:pPr>
      <w:r w:rsidRPr="007D05BD">
        <w:rPr>
          <w:b/>
        </w:rPr>
        <w:t>Animals Currently Housed in Building/Room</w:t>
      </w:r>
      <w:r w:rsidR="007D05BD" w:rsidRPr="007D05BD">
        <w:rPr>
          <w:b/>
        </w:rPr>
        <w:t xml:space="preserve">/Cage </w:t>
      </w:r>
      <w:r w:rsidRPr="007D05BD">
        <w:rPr>
          <w:b/>
        </w:rPr>
        <w:t xml:space="preserve">#:                  </w:t>
      </w:r>
    </w:p>
    <w:p w:rsidR="006A0CBD" w:rsidRPr="007D05BD" w:rsidRDefault="006A0CBD">
      <w:pPr>
        <w:rPr>
          <w:b/>
        </w:rPr>
      </w:pPr>
    </w:p>
    <w:p w:rsidR="006A0CBD" w:rsidRPr="007D05BD" w:rsidRDefault="006A0CBD">
      <w:pPr>
        <w:rPr>
          <w:b/>
        </w:rPr>
      </w:pPr>
      <w:r w:rsidRPr="007D05BD">
        <w:rPr>
          <w:b/>
        </w:rPr>
        <w:t>Animals to be moved to Building/Room</w:t>
      </w:r>
      <w:r w:rsidR="007D05BD" w:rsidRPr="007D05BD">
        <w:rPr>
          <w:b/>
        </w:rPr>
        <w:t xml:space="preserve">/Cage </w:t>
      </w:r>
      <w:r w:rsidRPr="007D05BD">
        <w:rPr>
          <w:b/>
        </w:rPr>
        <w:t>#:</w:t>
      </w:r>
    </w:p>
    <w:p w:rsidR="006A0CBD" w:rsidRPr="007D05BD" w:rsidRDefault="006A0CBD">
      <w:pPr>
        <w:rPr>
          <w:b/>
        </w:rPr>
      </w:pPr>
    </w:p>
    <w:p w:rsidR="007D05BD" w:rsidRPr="007D05BD" w:rsidRDefault="007D05BD" w:rsidP="007D05BD">
      <w:pPr>
        <w:rPr>
          <w:b/>
        </w:rPr>
      </w:pPr>
      <w:r w:rsidRPr="007D05BD">
        <w:rPr>
          <w:b/>
        </w:rPr>
        <w:t>Please list all protocol #’s the animal(s) have been on as well as any and all procedures undergone:</w:t>
      </w:r>
    </w:p>
    <w:p w:rsidR="00CB39E0" w:rsidRDefault="00CB39E0" w:rsidP="00CB39E0">
      <w:pPr>
        <w:rPr>
          <w:b/>
        </w:rPr>
      </w:pPr>
    </w:p>
    <w:p w:rsidR="00CB39E0" w:rsidRPr="00CB39E0" w:rsidRDefault="00CB39E0" w:rsidP="00CB39E0">
      <w:pPr>
        <w:rPr>
          <w:b/>
        </w:rPr>
      </w:pPr>
      <w:r w:rsidRPr="00CB39E0">
        <w:rPr>
          <w:b/>
        </w:rPr>
        <w:t>Will any agents used previously not complete the associated washout period prior to transfer? If yes, please list agent, d</w:t>
      </w:r>
      <w:r>
        <w:rPr>
          <w:b/>
        </w:rPr>
        <w:t>ose, route, and date given</w:t>
      </w:r>
      <w:r w:rsidRPr="00CB39E0">
        <w:rPr>
          <w:b/>
        </w:rPr>
        <w:t>:</w:t>
      </w:r>
    </w:p>
    <w:p w:rsidR="006A0CBD" w:rsidRPr="007D05BD" w:rsidRDefault="006A0CBD">
      <w:pPr>
        <w:rPr>
          <w:b/>
        </w:rPr>
      </w:pPr>
      <w:r w:rsidRPr="007D05BD">
        <w:rPr>
          <w:b/>
        </w:rPr>
        <w:t>Reason for transfer:</w:t>
      </w:r>
    </w:p>
    <w:p w:rsidR="007D05BD" w:rsidRDefault="007D05BD">
      <w:pPr>
        <w:rPr>
          <w:b/>
          <w:u w:val="single"/>
        </w:rPr>
      </w:pPr>
    </w:p>
    <w:p w:rsidR="006A0CBD" w:rsidRDefault="007D05BD">
      <w:pPr>
        <w:rPr>
          <w:b/>
          <w:u w:val="single"/>
        </w:rPr>
      </w:pPr>
      <w:r>
        <w:rPr>
          <w:b/>
          <w:u w:val="single"/>
        </w:rPr>
        <w:t>To be completed by Veterinary S</w:t>
      </w:r>
      <w:r w:rsidRPr="007D05BD">
        <w:rPr>
          <w:b/>
          <w:u w:val="single"/>
        </w:rPr>
        <w:t>taff only:</w:t>
      </w:r>
    </w:p>
    <w:p w:rsidR="0063769A" w:rsidRPr="0063769A" w:rsidRDefault="0063769A" w:rsidP="0063769A">
      <w:pPr>
        <w:spacing w:after="0"/>
      </w:pPr>
      <w:r w:rsidRPr="0063769A">
        <w:rPr>
          <w:sz w:val="20"/>
        </w:rPr>
        <w:t>*animals that have undergone prior procedures will require approval for transfer from UNT Veterinarian</w:t>
      </w:r>
      <w:r>
        <w:rPr>
          <w:sz w:val="20"/>
        </w:rPr>
        <w:t>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5"/>
      </w:tblGrid>
      <w:tr w:rsidR="006A0CBD" w:rsidRPr="006A0CBD" w:rsidTr="007D05BD">
        <w:trPr>
          <w:trHeight w:val="440"/>
        </w:trPr>
        <w:tc>
          <w:tcPr>
            <w:tcW w:w="9185" w:type="dxa"/>
            <w:shd w:val="clear" w:color="auto" w:fill="D9D9D9" w:themeFill="background1" w:themeFillShade="D9"/>
          </w:tcPr>
          <w:p w:rsidR="007D05BD" w:rsidRDefault="007D05BD" w:rsidP="004D396E"/>
          <w:p w:rsidR="006A0CBD" w:rsidRPr="006A0CBD" w:rsidRDefault="006A0CBD" w:rsidP="004D396E">
            <w:r w:rsidRPr="006A0CBD">
              <w:t>Transfer approved by: _______________________________        Date:__________________</w:t>
            </w:r>
          </w:p>
        </w:tc>
      </w:tr>
      <w:tr w:rsidR="006A0CBD" w:rsidRPr="006A0CBD" w:rsidTr="007D05BD">
        <w:trPr>
          <w:trHeight w:val="440"/>
        </w:trPr>
        <w:tc>
          <w:tcPr>
            <w:tcW w:w="9185" w:type="dxa"/>
            <w:shd w:val="clear" w:color="auto" w:fill="D9D9D9" w:themeFill="background1" w:themeFillShade="D9"/>
          </w:tcPr>
          <w:p w:rsidR="007D05BD" w:rsidRDefault="007D05BD" w:rsidP="004D396E"/>
          <w:p w:rsidR="006A0CBD" w:rsidRPr="006A0CBD" w:rsidRDefault="006A0CBD" w:rsidP="004D396E">
            <w:r w:rsidRPr="006A0CBD">
              <w:t>Date of Transfer: ____________________</w:t>
            </w:r>
            <w:r w:rsidR="0063769A">
              <w:t xml:space="preserve"> </w:t>
            </w:r>
          </w:p>
        </w:tc>
      </w:tr>
    </w:tbl>
    <w:p w:rsidR="006A0CBD" w:rsidRPr="006A0CBD" w:rsidRDefault="006A0CBD" w:rsidP="007D05BD"/>
    <w:sectPr w:rsidR="006A0CBD" w:rsidRPr="006A0CBD" w:rsidSect="007D05BD">
      <w:type w:val="continuous"/>
      <w:pgSz w:w="12240" w:h="15840"/>
      <w:pgMar w:top="1440" w:right="1080" w:bottom="432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CBD" w:rsidRDefault="006A0CBD" w:rsidP="006A0CBD">
      <w:pPr>
        <w:spacing w:after="0" w:line="240" w:lineRule="auto"/>
      </w:pPr>
      <w:r>
        <w:separator/>
      </w:r>
    </w:p>
  </w:endnote>
  <w:endnote w:type="continuationSeparator" w:id="0">
    <w:p w:rsidR="006A0CBD" w:rsidRDefault="006A0CBD" w:rsidP="006A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5BD" w:rsidRDefault="007D05BD" w:rsidP="007D05BD">
    <w:pPr>
      <w:pStyle w:val="Footer"/>
      <w:ind w:left="-990"/>
    </w:pPr>
    <w:r>
      <w:t>UNT IACUC</w:t>
    </w:r>
    <w:r w:rsidR="00D0637B">
      <w:t xml:space="preserve"> Form 12-00</w:t>
    </w:r>
    <w:r>
      <w:t xml:space="preserve"> Rev. 12-13-19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CBD" w:rsidRDefault="006A0CBD" w:rsidP="006A0CBD">
      <w:pPr>
        <w:spacing w:after="0" w:line="240" w:lineRule="auto"/>
      </w:pPr>
      <w:r>
        <w:separator/>
      </w:r>
    </w:p>
  </w:footnote>
  <w:footnote w:type="continuationSeparator" w:id="0">
    <w:p w:rsidR="006A0CBD" w:rsidRDefault="006A0CBD" w:rsidP="006A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CBD" w:rsidRPr="006A0CBD" w:rsidRDefault="006A0CBD" w:rsidP="006A0CBD">
    <w:pPr>
      <w:pStyle w:val="Header"/>
      <w:jc w:val="center"/>
      <w:rPr>
        <w:b/>
        <w:sz w:val="32"/>
      </w:rPr>
    </w:pPr>
    <w:r w:rsidRPr="006A0CBD">
      <w:rPr>
        <w:b/>
        <w:noProof/>
        <w:sz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align>right</wp:align>
          </wp:positionH>
          <wp:positionV relativeFrom="paragraph">
            <wp:posOffset>-66675</wp:posOffset>
          </wp:positionV>
          <wp:extent cx="622273" cy="704850"/>
          <wp:effectExtent l="0" t="0" r="6985" b="0"/>
          <wp:wrapTight wrapText="bothSides">
            <wp:wrapPolygon edited="0">
              <wp:start x="0" y="0"/>
              <wp:lineTo x="0" y="21016"/>
              <wp:lineTo x="21181" y="21016"/>
              <wp:lineTo x="21181" y="0"/>
              <wp:lineTo x="0" y="0"/>
            </wp:wrapPolygon>
          </wp:wrapTight>
          <wp:docPr id="6" name="Picture 6" descr="C:\Users\anp0212\AppData\Local\Microsoft\Windows\INetCache\Content.MSO\3DFCAFE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p0212\AppData\Local\Microsoft\Windows\INetCache\Content.MSO\3DFCAFE3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273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A0CBD">
      <w:rPr>
        <w:b/>
        <w:sz w:val="32"/>
      </w:rPr>
      <w:t>University of North Texas</w:t>
    </w:r>
  </w:p>
  <w:p w:rsidR="006A0CBD" w:rsidRPr="007D05BD" w:rsidRDefault="006A0CBD" w:rsidP="006A0CBD">
    <w:pPr>
      <w:pStyle w:val="Header"/>
      <w:jc w:val="center"/>
      <w:rPr>
        <w:sz w:val="28"/>
      </w:rPr>
    </w:pPr>
    <w:r w:rsidRPr="007D05BD">
      <w:rPr>
        <w:sz w:val="28"/>
      </w:rPr>
      <w:t>Animal Transfer Request</w:t>
    </w:r>
  </w:p>
  <w:p w:rsidR="007D05BD" w:rsidRPr="006A0CBD" w:rsidRDefault="007D05BD" w:rsidP="006A0CBD">
    <w:pPr>
      <w:pStyle w:val="Header"/>
      <w:jc w:val="center"/>
      <w:rPr>
        <w:sz w:val="24"/>
      </w:rPr>
    </w:pPr>
    <w:r>
      <w:rPr>
        <w:sz w:val="24"/>
      </w:rPr>
      <w:t>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ztTC1NDA1BzIsTZR0lIJTi4sz8/NACoxrAZ7sZjssAAAA"/>
  </w:docVars>
  <w:rsids>
    <w:rsidRoot w:val="006A0CBD"/>
    <w:rsid w:val="0057759C"/>
    <w:rsid w:val="0063769A"/>
    <w:rsid w:val="006A0CBD"/>
    <w:rsid w:val="006F41D8"/>
    <w:rsid w:val="007D05BD"/>
    <w:rsid w:val="00AC0881"/>
    <w:rsid w:val="00CB39E0"/>
    <w:rsid w:val="00D0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0B1EFB"/>
  <w15:chartTrackingRefBased/>
  <w15:docId w15:val="{3FA771D4-014C-40DD-B7F3-90B912C1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CBD"/>
  </w:style>
  <w:style w:type="paragraph" w:styleId="Footer">
    <w:name w:val="footer"/>
    <w:basedOn w:val="Normal"/>
    <w:link w:val="FooterChar"/>
    <w:uiPriority w:val="99"/>
    <w:unhideWhenUsed/>
    <w:rsid w:val="006A0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CBD"/>
  </w:style>
  <w:style w:type="table" w:styleId="TableGrid">
    <w:name w:val="Table Grid"/>
    <w:basedOn w:val="TableNormal"/>
    <w:uiPriority w:val="39"/>
    <w:rsid w:val="006A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927AEF71F024DB9ED374AEEC8D694" ma:contentTypeVersion="31" ma:contentTypeDescription="Create a new document." ma:contentTypeScope="" ma:versionID="42a04fb06c5d81fa85b51cfb4155d9f8">
  <xsd:schema xmlns:xsd="http://www.w3.org/2001/XMLSchema" xmlns:xs="http://www.w3.org/2001/XMLSchema" xmlns:p="http://schemas.microsoft.com/office/2006/metadata/properties" xmlns:ns2="2d945e0e-e99b-4162-aee3-23cf8c73561a" xmlns:ns3="cd16dbc5-d6cd-437d-bede-43c1be1f07fd" targetNamespace="http://schemas.microsoft.com/office/2006/metadata/properties" ma:root="true" ma:fieldsID="eb56a3fae2702298592dec23ea7696f3" ns2:_="" ns3:_="">
    <xsd:import namespace="2d945e0e-e99b-4162-aee3-23cf8c73561a"/>
    <xsd:import namespace="cd16dbc5-d6cd-437d-bede-43c1be1f07f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45e0e-e99b-4162-aee3-23cf8c73561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6dbc5-d6cd-437d-bede-43c1be1f07fd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2d945e0e-e99b-4162-aee3-23cf8c73561a" xsi:nil="true"/>
    <CultureName xmlns="2d945e0e-e99b-4162-aee3-23cf8c73561a" xsi:nil="true"/>
    <Templates xmlns="2d945e0e-e99b-4162-aee3-23cf8c73561a" xsi:nil="true"/>
    <Is_Collaboration_Space_Locked xmlns="2d945e0e-e99b-4162-aee3-23cf8c73561a" xsi:nil="true"/>
    <Leaders xmlns="2d945e0e-e99b-4162-aee3-23cf8c73561a">
      <UserInfo>
        <DisplayName/>
        <AccountId xsi:nil="true"/>
        <AccountType/>
      </UserInfo>
    </Leaders>
    <Distribution_Groups xmlns="2d945e0e-e99b-4162-aee3-23cf8c73561a" xsi:nil="true"/>
    <Has_Leaders_Only_SectionGroup xmlns="2d945e0e-e99b-4162-aee3-23cf8c73561a" xsi:nil="true"/>
    <LMS_Mappings xmlns="2d945e0e-e99b-4162-aee3-23cf8c73561a" xsi:nil="true"/>
    <Invited_Leaders xmlns="2d945e0e-e99b-4162-aee3-23cf8c73561a" xsi:nil="true"/>
    <Owner xmlns="2d945e0e-e99b-4162-aee3-23cf8c73561a">
      <UserInfo>
        <DisplayName/>
        <AccountId xsi:nil="true"/>
        <AccountType/>
      </UserInfo>
    </Owner>
    <Math_Settings xmlns="2d945e0e-e99b-4162-aee3-23cf8c73561a" xsi:nil="true"/>
    <Members xmlns="2d945e0e-e99b-4162-aee3-23cf8c73561a">
      <UserInfo>
        <DisplayName/>
        <AccountId xsi:nil="true"/>
        <AccountType/>
      </UserInfo>
    </Members>
    <Member_Groups xmlns="2d945e0e-e99b-4162-aee3-23cf8c73561a">
      <UserInfo>
        <DisplayName/>
        <AccountId xsi:nil="true"/>
        <AccountType/>
      </UserInfo>
    </Member_Groups>
    <DefaultSectionNames xmlns="2d945e0e-e99b-4162-aee3-23cf8c73561a" xsi:nil="true"/>
    <TeamsChannelId xmlns="2d945e0e-e99b-4162-aee3-23cf8c73561a" xsi:nil="true"/>
    <IsNotebookLocked xmlns="2d945e0e-e99b-4162-aee3-23cf8c73561a" xsi:nil="true"/>
    <NotebookType xmlns="2d945e0e-e99b-4162-aee3-23cf8c73561a" xsi:nil="true"/>
    <FolderType xmlns="2d945e0e-e99b-4162-aee3-23cf8c73561a" xsi:nil="true"/>
    <AppVersion xmlns="2d945e0e-e99b-4162-aee3-23cf8c73561a" xsi:nil="true"/>
    <Self_Registration_Enabled xmlns="2d945e0e-e99b-4162-aee3-23cf8c73561a" xsi:nil="true"/>
  </documentManagement>
</p:properties>
</file>

<file path=customXml/itemProps1.xml><?xml version="1.0" encoding="utf-8"?>
<ds:datastoreItem xmlns:ds="http://schemas.openxmlformats.org/officeDocument/2006/customXml" ds:itemID="{8E6161C7-2FD8-4DC1-A23D-22BA6D56B4C4}"/>
</file>

<file path=customXml/itemProps2.xml><?xml version="1.0" encoding="utf-8"?>
<ds:datastoreItem xmlns:ds="http://schemas.openxmlformats.org/officeDocument/2006/customXml" ds:itemID="{1F26268C-8654-4CE4-9A6C-5DAAE54D659E}"/>
</file>

<file path=customXml/itemProps3.xml><?xml version="1.0" encoding="utf-8"?>
<ds:datastoreItem xmlns:ds="http://schemas.openxmlformats.org/officeDocument/2006/customXml" ds:itemID="{6AFB7EB3-E0F5-4364-883A-345B84221E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Pinckard, Autumn</dc:creator>
  <cp:keywords/>
  <dc:description/>
  <cp:lastModifiedBy>Pinckard, Autumn</cp:lastModifiedBy>
  <cp:revision>4</cp:revision>
  <dcterms:created xsi:type="dcterms:W3CDTF">2019-12-13T17:04:00Z</dcterms:created>
  <dcterms:modified xsi:type="dcterms:W3CDTF">2020-08-12T16:24:00Z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0x01010087B927AEF71F024DB9ED374AEEC8D694</vt:lpwstr>
  </property>
</Properties>
</file>