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B5E1D0" w14:textId="77777777" w:rsidR="00AA309B" w:rsidRPr="00A37AFE" w:rsidRDefault="00AA309B" w:rsidP="00AA309B">
      <w:pPr>
        <w:pStyle w:val="NoSpacing"/>
        <w:jc w:val="center"/>
        <w:rPr>
          <w:rFonts w:ascii="Georgia" w:hAnsi="Georgia"/>
          <w:b/>
          <w:color w:val="008000"/>
          <w:sz w:val="28"/>
          <w:szCs w:val="28"/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  <w:r w:rsidRPr="00A37AFE">
        <w:rPr>
          <w:rFonts w:ascii="Georgia" w:hAnsi="Georgia"/>
          <w:b/>
          <w:color w:val="008000"/>
          <w:sz w:val="28"/>
          <w:szCs w:val="28"/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CONTINUITY OF RESEARCH –Template</w:t>
      </w:r>
    </w:p>
    <w:p w14:paraId="09A4B13F" w14:textId="77777777" w:rsidR="00AA309B" w:rsidRDefault="00AA309B" w:rsidP="00AA309B">
      <w:pPr>
        <w:pStyle w:val="NoSpacing"/>
        <w:jc w:val="center"/>
        <w:rPr>
          <w:rFonts w:ascii="Georgia" w:hAnsi="Georgia"/>
          <w:color w:val="008000"/>
          <w:sz w:val="28"/>
          <w:szCs w:val="28"/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</w:p>
    <w:p w14:paraId="0E3078B5" w14:textId="15ECBFB5" w:rsidR="00AA309B" w:rsidRPr="0066780B" w:rsidRDefault="00AA309B" w:rsidP="00AA309B">
      <w:pPr>
        <w:jc w:val="both"/>
        <w:rPr>
          <w:rFonts w:asciiTheme="minorHAnsi" w:eastAsia="Times New Roman" w:hAnsiTheme="minorHAnsi" w:cs="Calibri"/>
          <w:color w:val="000000"/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  <w:r w:rsidRPr="0066780B">
        <w:rPr>
          <w:rFonts w:asciiTheme="minorHAnsi" w:eastAsia="Times New Roman" w:hAnsiTheme="minorHAnsi" w:cs="Calibri"/>
          <w:b/>
          <w:color w:val="000000"/>
          <w:u w:val="single"/>
        </w:rPr>
        <w:t>PURPOSE:</w:t>
      </w:r>
      <w:r>
        <w:rPr>
          <w:rFonts w:asciiTheme="minorHAnsi" w:eastAsia="Times New Roman" w:hAnsiTheme="minorHAnsi" w:cs="Calibri"/>
          <w:color w:val="000000"/>
        </w:rPr>
        <w:t xml:space="preserve"> </w:t>
      </w:r>
      <w:r w:rsidRPr="0066780B">
        <w:rPr>
          <w:rFonts w:asciiTheme="minorHAnsi" w:eastAsia="Times New Roman" w:hAnsiTheme="minorHAnsi" w:cs="Calibri"/>
          <w:color w:val="000000"/>
        </w:rPr>
        <w:t xml:space="preserve">In light of recent announcements regarding COVID-19 UNT is </w:t>
      </w:r>
      <w:r>
        <w:rPr>
          <w:rFonts w:asciiTheme="minorHAnsi" w:eastAsia="Times New Roman" w:hAnsiTheme="minorHAnsi" w:cs="Calibri"/>
          <w:color w:val="000000"/>
        </w:rPr>
        <w:t>asking researchers to communicate</w:t>
      </w:r>
      <w:r w:rsidRPr="0066780B">
        <w:rPr>
          <w:rFonts w:asciiTheme="minorHAnsi" w:eastAsia="Times New Roman" w:hAnsiTheme="minorHAnsi" w:cs="Calibri"/>
          <w:color w:val="000000"/>
        </w:rPr>
        <w:t xml:space="preserve"> a research continuity plan </w:t>
      </w:r>
      <w:r>
        <w:rPr>
          <w:rFonts w:asciiTheme="minorHAnsi" w:eastAsia="Times New Roman" w:hAnsiTheme="minorHAnsi" w:cs="Calibri"/>
          <w:color w:val="000000"/>
        </w:rPr>
        <w:t xml:space="preserve">and needs </w:t>
      </w:r>
      <w:r w:rsidR="00C5553E">
        <w:rPr>
          <w:rFonts w:asciiTheme="minorHAnsi" w:eastAsia="Times New Roman" w:hAnsiTheme="minorHAnsi" w:cs="Calibri"/>
          <w:color w:val="000000"/>
        </w:rPr>
        <w:t xml:space="preserve">to </w:t>
      </w:r>
      <w:r w:rsidR="00C5553E" w:rsidRPr="00F770B8">
        <w:rPr>
          <w:rFonts w:asciiTheme="minorHAnsi" w:eastAsia="Times New Roman" w:hAnsiTheme="minorHAnsi" w:cs="Calibri"/>
          <w:i/>
          <w:color w:val="000000"/>
        </w:rPr>
        <w:t>prepare</w:t>
      </w:r>
      <w:r w:rsidR="00C5553E">
        <w:rPr>
          <w:rFonts w:asciiTheme="minorHAnsi" w:eastAsia="Times New Roman" w:hAnsiTheme="minorHAnsi" w:cs="Calibri"/>
          <w:color w:val="000000"/>
        </w:rPr>
        <w:t xml:space="preserve"> </w:t>
      </w:r>
      <w:r>
        <w:rPr>
          <w:rFonts w:asciiTheme="minorHAnsi" w:eastAsia="Times New Roman" w:hAnsiTheme="minorHAnsi" w:cs="Calibri"/>
          <w:color w:val="000000"/>
        </w:rPr>
        <w:t>in the event of limited or restricted access</w:t>
      </w:r>
      <w:r w:rsidRPr="0066780B">
        <w:rPr>
          <w:rFonts w:asciiTheme="minorHAnsi" w:eastAsia="Times New Roman" w:hAnsiTheme="minorHAnsi" w:cs="Calibri"/>
          <w:color w:val="000000"/>
        </w:rPr>
        <w:t xml:space="preserve">. </w:t>
      </w:r>
      <w:r w:rsidRPr="00D90ADA">
        <w:rPr>
          <w:rFonts w:asciiTheme="minorHAnsi" w:eastAsia="Times New Roman" w:hAnsiTheme="minorHAnsi" w:cs="Calibri"/>
          <w:i/>
          <w:color w:val="000000"/>
        </w:rPr>
        <w:t>This information is especially relevant</w:t>
      </w:r>
      <w:r w:rsidR="00D90ADA" w:rsidRPr="00D90ADA">
        <w:rPr>
          <w:rFonts w:asciiTheme="minorHAnsi" w:eastAsia="Times New Roman" w:hAnsiTheme="minorHAnsi" w:cs="Calibri"/>
          <w:i/>
          <w:color w:val="000000"/>
        </w:rPr>
        <w:t xml:space="preserve"> and needed</w:t>
      </w:r>
      <w:r w:rsidRPr="00D90ADA">
        <w:rPr>
          <w:rFonts w:asciiTheme="minorHAnsi" w:eastAsia="Times New Roman" w:hAnsiTheme="minorHAnsi" w:cs="Calibri"/>
          <w:i/>
          <w:color w:val="000000"/>
        </w:rPr>
        <w:t xml:space="preserve"> for faculty research groups</w:t>
      </w:r>
      <w:r w:rsidR="00E2618D" w:rsidRPr="00D90ADA">
        <w:rPr>
          <w:rFonts w:asciiTheme="minorHAnsi" w:eastAsia="Times New Roman" w:hAnsiTheme="minorHAnsi" w:cs="Calibri"/>
          <w:i/>
          <w:color w:val="000000"/>
        </w:rPr>
        <w:t xml:space="preserve"> and</w:t>
      </w:r>
      <w:r w:rsidRPr="00D90ADA">
        <w:rPr>
          <w:rFonts w:asciiTheme="minorHAnsi" w:eastAsia="Times New Roman" w:hAnsiTheme="minorHAnsi" w:cs="Calibri"/>
          <w:i/>
          <w:color w:val="000000"/>
        </w:rPr>
        <w:t xml:space="preserve"> departmental</w:t>
      </w:r>
      <w:r w:rsidR="00E2618D" w:rsidRPr="00D90ADA">
        <w:rPr>
          <w:rFonts w:asciiTheme="minorHAnsi" w:eastAsia="Times New Roman" w:hAnsiTheme="minorHAnsi" w:cs="Calibri"/>
          <w:i/>
          <w:color w:val="000000"/>
        </w:rPr>
        <w:t xml:space="preserve"> core facilities </w:t>
      </w:r>
      <w:r w:rsidRPr="00D90ADA">
        <w:rPr>
          <w:rFonts w:asciiTheme="minorHAnsi" w:eastAsia="Times New Roman" w:hAnsiTheme="minorHAnsi" w:cs="Calibri"/>
          <w:i/>
          <w:color w:val="000000"/>
        </w:rPr>
        <w:t>that function on campus</w:t>
      </w:r>
      <w:r w:rsidR="00E2618D" w:rsidRPr="00D90ADA">
        <w:rPr>
          <w:rFonts w:asciiTheme="minorHAnsi" w:eastAsia="Times New Roman" w:hAnsiTheme="minorHAnsi" w:cs="Calibri"/>
          <w:i/>
          <w:color w:val="000000"/>
        </w:rPr>
        <w:t xml:space="preserve"> (e.g. labs</w:t>
      </w:r>
      <w:r w:rsidR="00F770B8" w:rsidRPr="00D90ADA">
        <w:rPr>
          <w:rFonts w:asciiTheme="minorHAnsi" w:eastAsia="Times New Roman" w:hAnsiTheme="minorHAnsi" w:cs="Calibri"/>
          <w:i/>
          <w:color w:val="000000"/>
        </w:rPr>
        <w:t>, reagent delivery</w:t>
      </w:r>
      <w:r w:rsidR="00E2618D" w:rsidRPr="00D90ADA">
        <w:rPr>
          <w:rFonts w:asciiTheme="minorHAnsi" w:eastAsia="Times New Roman" w:hAnsiTheme="minorHAnsi" w:cs="Calibri"/>
          <w:i/>
          <w:color w:val="000000"/>
        </w:rPr>
        <w:t>)</w:t>
      </w:r>
      <w:r w:rsidRPr="00D90ADA">
        <w:rPr>
          <w:rFonts w:asciiTheme="minorHAnsi" w:eastAsia="Times New Roman" w:hAnsiTheme="minorHAnsi" w:cs="Calibri"/>
          <w:i/>
          <w:color w:val="000000"/>
        </w:rPr>
        <w:t xml:space="preserve"> and have resources</w:t>
      </w:r>
      <w:r w:rsidR="00E2618D" w:rsidRPr="00D90ADA">
        <w:rPr>
          <w:rFonts w:asciiTheme="minorHAnsi" w:eastAsia="Times New Roman" w:hAnsiTheme="minorHAnsi" w:cs="Calibri"/>
          <w:i/>
          <w:color w:val="000000"/>
        </w:rPr>
        <w:t xml:space="preserve"> (e.g. equipment, live organisms)</w:t>
      </w:r>
      <w:r w:rsidRPr="00D90ADA">
        <w:rPr>
          <w:rFonts w:asciiTheme="minorHAnsi" w:eastAsia="Times New Roman" w:hAnsiTheme="minorHAnsi" w:cs="Calibri"/>
          <w:i/>
          <w:color w:val="000000"/>
        </w:rPr>
        <w:t xml:space="preserve"> that require continual upkeep.</w:t>
      </w:r>
      <w:r w:rsidRPr="0066780B">
        <w:rPr>
          <w:rFonts w:asciiTheme="minorHAnsi" w:eastAsia="Times New Roman" w:hAnsiTheme="minorHAnsi" w:cs="Calibri"/>
          <w:color w:val="000000"/>
        </w:rPr>
        <w:t xml:space="preserve">  </w:t>
      </w:r>
      <w:r w:rsidRPr="0066780B">
        <w:rPr>
          <w:rFonts w:asciiTheme="minorHAnsi" w:hAnsiTheme="minorHAnsi" w:cs="Times New Roman"/>
        </w:rPr>
        <w:t xml:space="preserve">This template is intended to help </w:t>
      </w:r>
      <w:r w:rsidR="00D90ADA">
        <w:rPr>
          <w:rFonts w:asciiTheme="minorHAnsi" w:hAnsiTheme="minorHAnsi" w:cs="Times New Roman"/>
        </w:rPr>
        <w:t xml:space="preserve">UNT </w:t>
      </w:r>
      <w:r w:rsidRPr="0066780B">
        <w:rPr>
          <w:rFonts w:asciiTheme="minorHAnsi" w:hAnsiTheme="minorHAnsi" w:cs="Times New Roman"/>
        </w:rPr>
        <w:t xml:space="preserve">researchers </w:t>
      </w:r>
      <w:r>
        <w:rPr>
          <w:rFonts w:asciiTheme="minorHAnsi" w:hAnsiTheme="minorHAnsi" w:cs="Times New Roman"/>
        </w:rPr>
        <w:t xml:space="preserve">communicate their </w:t>
      </w:r>
      <w:r w:rsidRPr="0066780B">
        <w:rPr>
          <w:rFonts w:asciiTheme="minorHAnsi" w:hAnsiTheme="minorHAnsi" w:cs="Times New Roman"/>
        </w:rPr>
        <w:t xml:space="preserve">research </w:t>
      </w:r>
      <w:r>
        <w:rPr>
          <w:rFonts w:asciiTheme="minorHAnsi" w:hAnsiTheme="minorHAnsi" w:cs="Times New Roman"/>
        </w:rPr>
        <w:t xml:space="preserve">continuity </w:t>
      </w:r>
      <w:r w:rsidRPr="0066780B">
        <w:rPr>
          <w:rFonts w:asciiTheme="minorHAnsi" w:hAnsiTheme="minorHAnsi" w:cs="Times New Roman"/>
        </w:rPr>
        <w:t>needs to the</w:t>
      </w:r>
      <w:r w:rsidR="00E2618D">
        <w:rPr>
          <w:rFonts w:asciiTheme="minorHAnsi" w:hAnsiTheme="minorHAnsi" w:cs="Times New Roman"/>
        </w:rPr>
        <w:t xml:space="preserve">ir </w:t>
      </w:r>
      <w:r w:rsidR="005C78E6">
        <w:rPr>
          <w:rFonts w:asciiTheme="minorHAnsi" w:hAnsiTheme="minorHAnsi" w:cs="Times New Roman"/>
        </w:rPr>
        <w:t>academic unit</w:t>
      </w:r>
      <w:r w:rsidR="00E2618D">
        <w:rPr>
          <w:rFonts w:asciiTheme="minorHAnsi" w:hAnsiTheme="minorHAnsi" w:cs="Times New Roman"/>
        </w:rPr>
        <w:t xml:space="preserve"> and</w:t>
      </w:r>
      <w:r w:rsidRPr="0066780B">
        <w:rPr>
          <w:rFonts w:asciiTheme="minorHAnsi" w:hAnsiTheme="minorHAnsi" w:cs="Times New Roman"/>
        </w:rPr>
        <w:t xml:space="preserve"> </w:t>
      </w:r>
      <w:r w:rsidR="005C78E6">
        <w:rPr>
          <w:rFonts w:asciiTheme="minorHAnsi" w:hAnsiTheme="minorHAnsi" w:cs="Times New Roman"/>
        </w:rPr>
        <w:t xml:space="preserve">the </w:t>
      </w:r>
      <w:r w:rsidRPr="0066780B">
        <w:rPr>
          <w:rFonts w:asciiTheme="minorHAnsi" w:hAnsiTheme="minorHAnsi" w:cs="Times New Roman"/>
        </w:rPr>
        <w:t xml:space="preserve">research office. </w:t>
      </w:r>
      <w:r w:rsidRPr="0066780B">
        <w:rPr>
          <w:rFonts w:asciiTheme="minorHAnsi" w:hAnsiTheme="minorHAnsi" w:cs="Times New Roman"/>
          <w:b/>
        </w:rPr>
        <w:t>Retur</w:t>
      </w:r>
      <w:r w:rsidR="00D90ADA">
        <w:rPr>
          <w:rFonts w:asciiTheme="minorHAnsi" w:hAnsiTheme="minorHAnsi" w:cs="Times New Roman"/>
          <w:b/>
        </w:rPr>
        <w:t>n this form to their</w:t>
      </w:r>
      <w:r w:rsidR="000D27F6">
        <w:rPr>
          <w:rFonts w:asciiTheme="minorHAnsi" w:hAnsiTheme="minorHAnsi" w:cs="Times New Roman"/>
          <w:b/>
        </w:rPr>
        <w:t xml:space="preserve"> academic unit (</w:t>
      </w:r>
      <w:r w:rsidRPr="0066780B">
        <w:rPr>
          <w:rFonts w:asciiTheme="minorHAnsi" w:hAnsiTheme="minorHAnsi" w:cs="Times New Roman"/>
          <w:b/>
        </w:rPr>
        <w:t>chair</w:t>
      </w:r>
      <w:r w:rsidR="000D27F6">
        <w:rPr>
          <w:rFonts w:asciiTheme="minorHAnsi" w:hAnsiTheme="minorHAnsi" w:cs="Times New Roman"/>
          <w:b/>
        </w:rPr>
        <w:t>, Associate Dean of Research)</w:t>
      </w:r>
      <w:r w:rsidRPr="0066780B">
        <w:rPr>
          <w:rFonts w:asciiTheme="minorHAnsi" w:hAnsiTheme="minorHAnsi" w:cs="Times New Roman"/>
          <w:b/>
        </w:rPr>
        <w:t xml:space="preserve"> </w:t>
      </w:r>
      <w:r>
        <w:rPr>
          <w:rFonts w:asciiTheme="minorHAnsi" w:hAnsiTheme="minorHAnsi" w:cs="Times New Roman"/>
          <w:b/>
        </w:rPr>
        <w:t xml:space="preserve">and </w:t>
      </w:r>
      <w:hyperlink r:id="rId6" w:history="1">
        <w:r w:rsidRPr="00202EE6">
          <w:rPr>
            <w:rStyle w:val="Hyperlink"/>
            <w:rFonts w:asciiTheme="minorHAnsi" w:hAnsiTheme="minorHAnsi" w:cs="Times New Roman"/>
            <w:b/>
          </w:rPr>
          <w:t>pamela.padilla@unt.edu</w:t>
        </w:r>
      </w:hyperlink>
      <w:r>
        <w:rPr>
          <w:rFonts w:asciiTheme="minorHAnsi" w:hAnsiTheme="minorHAnsi" w:cs="Times New Roman"/>
          <w:b/>
        </w:rPr>
        <w:t xml:space="preserve"> </w:t>
      </w:r>
      <w:r w:rsidRPr="0066780B">
        <w:rPr>
          <w:rFonts w:asciiTheme="minorHAnsi" w:hAnsiTheme="minorHAnsi" w:cs="Times New Roman"/>
          <w:b/>
        </w:rPr>
        <w:t xml:space="preserve">by </w:t>
      </w:r>
      <w:r>
        <w:rPr>
          <w:rFonts w:asciiTheme="minorHAnsi" w:hAnsiTheme="minorHAnsi" w:cs="Times New Roman"/>
          <w:b/>
        </w:rPr>
        <w:t>5</w:t>
      </w:r>
      <w:r w:rsidRPr="0066780B">
        <w:rPr>
          <w:rFonts w:asciiTheme="minorHAnsi" w:hAnsiTheme="minorHAnsi" w:cs="Times New Roman"/>
          <w:b/>
        </w:rPr>
        <w:t>:00 p.m. Friday March 20, 2020.</w:t>
      </w:r>
      <w:r w:rsidR="00D90ADA">
        <w:rPr>
          <w:rFonts w:asciiTheme="minorHAnsi" w:hAnsiTheme="minorHAnsi" w:cs="Times New Roman"/>
          <w:b/>
        </w:rPr>
        <w:t xml:space="preserve"> </w:t>
      </w:r>
    </w:p>
    <w:tbl>
      <w:tblPr>
        <w:tblpPr w:leftFromText="180" w:rightFromText="180" w:vertAnchor="text" w:tblpY="131"/>
        <w:tblW w:w="1087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254"/>
        <w:gridCol w:w="2864"/>
        <w:gridCol w:w="2610"/>
        <w:gridCol w:w="3150"/>
      </w:tblGrid>
      <w:tr w:rsidR="00AA309B" w:rsidRPr="00E1700B" w14:paraId="048DCE5E" w14:textId="77777777" w:rsidTr="00AA309B">
        <w:trPr>
          <w:trHeight w:val="441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9381C8" w14:textId="77777777" w:rsidR="00AA309B" w:rsidRPr="00B64E24" w:rsidRDefault="00AA309B" w:rsidP="002E2E1B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B64E24">
              <w:rPr>
                <w:rFonts w:cs="Arial"/>
                <w:b/>
                <w:bCs/>
                <w:color w:val="000000"/>
              </w:rPr>
              <w:t xml:space="preserve">Department/Division </w:t>
            </w:r>
          </w:p>
        </w:tc>
        <w:tc>
          <w:tcPr>
            <w:tcW w:w="8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6C12D" w14:textId="77777777" w:rsidR="00AA309B" w:rsidRPr="00B64E24" w:rsidRDefault="00AA309B" w:rsidP="002E2E1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075C3A" w:rsidRPr="00E1700B" w14:paraId="30596442" w14:textId="77777777" w:rsidTr="00AA309B">
        <w:trPr>
          <w:trHeight w:val="441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4A0DE8" w14:textId="38045001" w:rsidR="00075C3A" w:rsidRDefault="00774FC1" w:rsidP="00774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Research Space</w:t>
            </w:r>
          </w:p>
          <w:p w14:paraId="4CF6EFEC" w14:textId="42BC2422" w:rsidR="00774FC1" w:rsidRPr="00B64E24" w:rsidRDefault="00774FC1" w:rsidP="00774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(building, room</w:t>
            </w:r>
            <w:r w:rsidR="006160AE">
              <w:rPr>
                <w:rFonts w:cs="Arial"/>
                <w:b/>
                <w:bCs/>
                <w:color w:val="000000"/>
              </w:rPr>
              <w:t xml:space="preserve"> #</w:t>
            </w:r>
            <w:r>
              <w:rPr>
                <w:rFonts w:cs="Arial"/>
                <w:b/>
                <w:bCs/>
                <w:color w:val="000000"/>
              </w:rPr>
              <w:t>)</w:t>
            </w:r>
          </w:p>
        </w:tc>
        <w:tc>
          <w:tcPr>
            <w:tcW w:w="8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F0541" w14:textId="77777777" w:rsidR="00075C3A" w:rsidRPr="00B64E24" w:rsidRDefault="00075C3A" w:rsidP="002E2E1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AA309B" w:rsidRPr="00E1700B" w14:paraId="0273C303" w14:textId="77777777" w:rsidTr="00AA309B">
        <w:trPr>
          <w:trHeight w:val="220"/>
        </w:trPr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3298A8" w14:textId="77777777" w:rsidR="00AA309B" w:rsidRPr="00B64E24" w:rsidRDefault="00AA309B" w:rsidP="002E2E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Faculty Member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173AD3" w14:textId="77777777" w:rsidR="00AA309B" w:rsidRPr="00B64E24" w:rsidRDefault="00AA309B" w:rsidP="002E2E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B64E24">
              <w:rPr>
                <w:rFonts w:cs="Arial"/>
                <w:b/>
                <w:bCs/>
                <w:color w:val="000000"/>
              </w:rPr>
              <w:t>Name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3889AC" w14:textId="77777777" w:rsidR="00AA309B" w:rsidRPr="00B64E24" w:rsidRDefault="00AA309B" w:rsidP="002E2E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B64E24">
              <w:rPr>
                <w:rFonts w:cs="Arial"/>
                <w:b/>
                <w:bCs/>
                <w:color w:val="000000"/>
              </w:rPr>
              <w:t>Phone Number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0636DE" w14:textId="77777777" w:rsidR="00AA309B" w:rsidRPr="00B64E24" w:rsidRDefault="00AA309B" w:rsidP="002E2E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B64E24">
              <w:rPr>
                <w:rFonts w:cs="Arial"/>
                <w:b/>
                <w:bCs/>
                <w:color w:val="000000"/>
              </w:rPr>
              <w:t>Alternate Phone Number</w:t>
            </w:r>
          </w:p>
        </w:tc>
      </w:tr>
      <w:tr w:rsidR="00AA309B" w:rsidRPr="00E1700B" w14:paraId="5414FA05" w14:textId="77777777" w:rsidTr="00AA309B">
        <w:trPr>
          <w:trHeight w:val="410"/>
        </w:trPr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0CEDD5" w14:textId="77777777" w:rsidR="00AA309B" w:rsidRPr="00B64E24" w:rsidRDefault="00AA309B" w:rsidP="002E2E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CD082" w14:textId="77777777" w:rsidR="00AA309B" w:rsidRPr="00B64E24" w:rsidRDefault="00AA309B" w:rsidP="002E2E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7EAB0" w14:textId="77777777" w:rsidR="00AA309B" w:rsidRPr="00B64E24" w:rsidRDefault="00AA309B" w:rsidP="002E2E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32525" w14:textId="77777777" w:rsidR="00AA309B" w:rsidRPr="00B64E24" w:rsidRDefault="00AA309B" w:rsidP="002E2E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AA309B" w:rsidRPr="00E1700B" w14:paraId="64871BB9" w14:textId="77777777" w:rsidTr="00AA309B">
        <w:trPr>
          <w:trHeight w:val="41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C87C24" w14:textId="77777777" w:rsidR="00AA309B" w:rsidRDefault="00AA309B" w:rsidP="002E2E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B64E24">
              <w:rPr>
                <w:rFonts w:cs="Arial"/>
                <w:b/>
                <w:bCs/>
                <w:color w:val="000000"/>
              </w:rPr>
              <w:t>Email address</w:t>
            </w:r>
          </w:p>
        </w:tc>
        <w:tc>
          <w:tcPr>
            <w:tcW w:w="8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F413F" w14:textId="77777777" w:rsidR="00AA309B" w:rsidRPr="00B64E24" w:rsidRDefault="00AA309B" w:rsidP="002E2E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</w:p>
        </w:tc>
      </w:tr>
    </w:tbl>
    <w:p w14:paraId="2E3F8291" w14:textId="7764DADD" w:rsidR="00AA309B" w:rsidRPr="008E7F10" w:rsidRDefault="00AA309B" w:rsidP="00AA309B">
      <w:pPr>
        <w:pStyle w:val="Heading2"/>
      </w:pPr>
      <w:r w:rsidRPr="008E7F10">
        <w:t xml:space="preserve">Continuity of </w:t>
      </w:r>
      <w:r>
        <w:t>RESEARCH</w:t>
      </w:r>
      <w:r w:rsidR="00593275">
        <w:t xml:space="preserve"> PLAN:</w:t>
      </w:r>
    </w:p>
    <w:p w14:paraId="75EF46E8" w14:textId="7631FDE0" w:rsidR="001117FD" w:rsidRPr="001117FD" w:rsidRDefault="001117FD" w:rsidP="00AA309B">
      <w:pPr>
        <w:rPr>
          <w:rFonts w:ascii="Georgia" w:hAnsi="Georgia"/>
          <w:b/>
          <w:u w:val="single"/>
        </w:rPr>
      </w:pPr>
      <w:r>
        <w:rPr>
          <w:rFonts w:ascii="Georgia" w:hAnsi="Georgia"/>
          <w:b/>
        </w:rPr>
        <w:t>What is the number of members within your research group: ___________</w:t>
      </w:r>
    </w:p>
    <w:p w14:paraId="5580BFE7" w14:textId="4F38B4D4" w:rsidR="00AA309B" w:rsidRPr="00E65D57" w:rsidRDefault="001117FD" w:rsidP="00AA309B">
      <w:pPr>
        <w:rPr>
          <w:rFonts w:ascii="Georgia" w:hAnsi="Georgia"/>
          <w:b/>
        </w:rPr>
      </w:pPr>
      <w:r>
        <w:rPr>
          <w:rFonts w:ascii="Georgia" w:hAnsi="Georgia"/>
          <w:b/>
        </w:rPr>
        <w:t>Provide c</w:t>
      </w:r>
      <w:r w:rsidR="00AA309B" w:rsidRPr="00E65D57">
        <w:rPr>
          <w:rFonts w:ascii="Georgia" w:hAnsi="Georgia"/>
          <w:b/>
        </w:rPr>
        <w:t xml:space="preserve">ontact information for </w:t>
      </w:r>
      <w:r w:rsidR="00AA309B" w:rsidRPr="001117FD">
        <w:rPr>
          <w:rFonts w:ascii="Georgia" w:hAnsi="Georgia"/>
          <w:b/>
          <w:u w:val="single"/>
        </w:rPr>
        <w:t>critical</w:t>
      </w:r>
      <w:r w:rsidR="00AA309B" w:rsidRPr="00E65D57">
        <w:rPr>
          <w:rFonts w:ascii="Georgia" w:hAnsi="Georgia"/>
          <w:b/>
        </w:rPr>
        <w:t xml:space="preserve"> </w:t>
      </w:r>
      <w:r w:rsidR="00E65D57" w:rsidRPr="00E65D57">
        <w:rPr>
          <w:rFonts w:ascii="Georgia" w:hAnsi="Georgia"/>
          <w:b/>
        </w:rPr>
        <w:t>personnel</w:t>
      </w:r>
      <w:r w:rsidR="00AA309B" w:rsidRPr="00E65D57">
        <w:rPr>
          <w:rFonts w:ascii="Georgia" w:hAnsi="Georgia"/>
          <w:b/>
        </w:rPr>
        <w:t xml:space="preserve"> within your research group</w:t>
      </w:r>
      <w:r w:rsidR="00E65D57" w:rsidRPr="00E65D57">
        <w:rPr>
          <w:rFonts w:ascii="Georgia" w:hAnsi="Georgia"/>
          <w:b/>
        </w:rPr>
        <w:t>:</w:t>
      </w:r>
    </w:p>
    <w:tbl>
      <w:tblPr>
        <w:tblStyle w:val="TableGrid"/>
        <w:tblW w:w="108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198"/>
        <w:gridCol w:w="2350"/>
        <w:gridCol w:w="1890"/>
        <w:gridCol w:w="2430"/>
      </w:tblGrid>
      <w:tr w:rsidR="00E65D57" w14:paraId="59171E73" w14:textId="77777777" w:rsidTr="00E65D57">
        <w:trPr>
          <w:trHeight w:val="233"/>
        </w:trPr>
        <w:tc>
          <w:tcPr>
            <w:tcW w:w="4198" w:type="dxa"/>
            <w:shd w:val="clear" w:color="auto" w:fill="D9D9D9" w:themeFill="background1" w:themeFillShade="D9"/>
            <w:vAlign w:val="center"/>
          </w:tcPr>
          <w:p w14:paraId="474EE8D8" w14:textId="77777777" w:rsidR="00AA309B" w:rsidRPr="006C7230" w:rsidRDefault="00AA309B" w:rsidP="002E2E1B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Name</w:t>
            </w:r>
          </w:p>
        </w:tc>
        <w:tc>
          <w:tcPr>
            <w:tcW w:w="2350" w:type="dxa"/>
            <w:shd w:val="clear" w:color="auto" w:fill="D9D9D9" w:themeFill="background1" w:themeFillShade="D9"/>
            <w:vAlign w:val="center"/>
          </w:tcPr>
          <w:p w14:paraId="39477DD6" w14:textId="77777777" w:rsidR="00AA309B" w:rsidRPr="006C7230" w:rsidRDefault="00AA309B" w:rsidP="002E2E1B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Title</w:t>
            </w:r>
            <w:r w:rsidRPr="006C7230"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14:paraId="06B34CA5" w14:textId="77777777" w:rsidR="00AA309B" w:rsidRPr="006C7230" w:rsidRDefault="00AA309B" w:rsidP="002E2E1B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Phone Number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14:paraId="278FF783" w14:textId="77777777" w:rsidR="00AA309B" w:rsidRPr="006C7230" w:rsidRDefault="00AA309B" w:rsidP="002E2E1B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Email</w:t>
            </w:r>
          </w:p>
        </w:tc>
      </w:tr>
      <w:tr w:rsidR="00E65D57" w14:paraId="50C27EC7" w14:textId="77777777" w:rsidTr="00E65D57">
        <w:trPr>
          <w:trHeight w:val="734"/>
        </w:trPr>
        <w:tc>
          <w:tcPr>
            <w:tcW w:w="4198" w:type="dxa"/>
          </w:tcPr>
          <w:p w14:paraId="66F81504" w14:textId="77777777" w:rsidR="00AA309B" w:rsidRPr="006C7230" w:rsidRDefault="00AA309B" w:rsidP="002E2E1B">
            <w:pPr>
              <w:rPr>
                <w:rFonts w:ascii="Georgia" w:hAnsi="Georgia"/>
              </w:rPr>
            </w:pPr>
          </w:p>
        </w:tc>
        <w:tc>
          <w:tcPr>
            <w:tcW w:w="2350" w:type="dxa"/>
          </w:tcPr>
          <w:p w14:paraId="564B223A" w14:textId="77777777" w:rsidR="00AA309B" w:rsidRPr="006C7230" w:rsidRDefault="00AA309B" w:rsidP="002E2E1B">
            <w:pPr>
              <w:rPr>
                <w:rFonts w:ascii="Georgia" w:hAnsi="Georgia"/>
              </w:rPr>
            </w:pPr>
          </w:p>
        </w:tc>
        <w:tc>
          <w:tcPr>
            <w:tcW w:w="1890" w:type="dxa"/>
          </w:tcPr>
          <w:p w14:paraId="1B6CFADE" w14:textId="77777777" w:rsidR="00AA309B" w:rsidRPr="006C7230" w:rsidRDefault="00AA309B" w:rsidP="002E2E1B">
            <w:pPr>
              <w:rPr>
                <w:rFonts w:ascii="Georgia" w:hAnsi="Georgia"/>
              </w:rPr>
            </w:pPr>
          </w:p>
        </w:tc>
        <w:tc>
          <w:tcPr>
            <w:tcW w:w="2430" w:type="dxa"/>
          </w:tcPr>
          <w:p w14:paraId="3EE0CA6D" w14:textId="77777777" w:rsidR="00AA309B" w:rsidRPr="006C7230" w:rsidRDefault="00AA309B" w:rsidP="002E2E1B">
            <w:pPr>
              <w:rPr>
                <w:rFonts w:ascii="Georgia" w:hAnsi="Georgia"/>
              </w:rPr>
            </w:pPr>
          </w:p>
        </w:tc>
      </w:tr>
      <w:tr w:rsidR="00E65D57" w14:paraId="62F3C5FD" w14:textId="77777777" w:rsidTr="00E65D57">
        <w:trPr>
          <w:trHeight w:val="734"/>
        </w:trPr>
        <w:tc>
          <w:tcPr>
            <w:tcW w:w="4198" w:type="dxa"/>
          </w:tcPr>
          <w:p w14:paraId="50868790" w14:textId="77777777" w:rsidR="00AA309B" w:rsidRPr="006C7230" w:rsidRDefault="00AA309B" w:rsidP="002E2E1B">
            <w:pPr>
              <w:rPr>
                <w:rFonts w:ascii="Georgia" w:hAnsi="Georgia"/>
              </w:rPr>
            </w:pPr>
          </w:p>
        </w:tc>
        <w:tc>
          <w:tcPr>
            <w:tcW w:w="2350" w:type="dxa"/>
          </w:tcPr>
          <w:p w14:paraId="540B6F09" w14:textId="77777777" w:rsidR="00AA309B" w:rsidRPr="006C7230" w:rsidRDefault="00AA309B" w:rsidP="002E2E1B">
            <w:pPr>
              <w:rPr>
                <w:rFonts w:ascii="Georgia" w:hAnsi="Georgia"/>
              </w:rPr>
            </w:pPr>
          </w:p>
        </w:tc>
        <w:tc>
          <w:tcPr>
            <w:tcW w:w="1890" w:type="dxa"/>
          </w:tcPr>
          <w:p w14:paraId="55AF904C" w14:textId="77777777" w:rsidR="00AA309B" w:rsidRPr="006C7230" w:rsidRDefault="00AA309B" w:rsidP="002E2E1B">
            <w:pPr>
              <w:rPr>
                <w:rFonts w:ascii="Georgia" w:hAnsi="Georgia"/>
              </w:rPr>
            </w:pPr>
          </w:p>
        </w:tc>
        <w:tc>
          <w:tcPr>
            <w:tcW w:w="2430" w:type="dxa"/>
          </w:tcPr>
          <w:p w14:paraId="4B3FA041" w14:textId="77777777" w:rsidR="00AA309B" w:rsidRPr="006C7230" w:rsidRDefault="00AA309B" w:rsidP="002E2E1B">
            <w:pPr>
              <w:rPr>
                <w:rFonts w:ascii="Georgia" w:hAnsi="Georgia"/>
              </w:rPr>
            </w:pPr>
          </w:p>
        </w:tc>
      </w:tr>
      <w:tr w:rsidR="00E65D57" w14:paraId="760CAF3E" w14:textId="77777777" w:rsidTr="00E65D57">
        <w:trPr>
          <w:trHeight w:val="734"/>
        </w:trPr>
        <w:tc>
          <w:tcPr>
            <w:tcW w:w="4198" w:type="dxa"/>
          </w:tcPr>
          <w:p w14:paraId="3CFF55B9" w14:textId="77777777" w:rsidR="00AA309B" w:rsidRDefault="00AA309B" w:rsidP="002E2E1B">
            <w:pPr>
              <w:rPr>
                <w:rFonts w:ascii="Georgia" w:hAnsi="Georgia"/>
              </w:rPr>
            </w:pPr>
          </w:p>
        </w:tc>
        <w:tc>
          <w:tcPr>
            <w:tcW w:w="2350" w:type="dxa"/>
          </w:tcPr>
          <w:p w14:paraId="2A8879BE" w14:textId="77777777" w:rsidR="00AA309B" w:rsidRPr="006C7230" w:rsidRDefault="00AA309B" w:rsidP="002E2E1B">
            <w:pPr>
              <w:rPr>
                <w:rFonts w:ascii="Georgia" w:hAnsi="Georgia"/>
              </w:rPr>
            </w:pPr>
          </w:p>
        </w:tc>
        <w:tc>
          <w:tcPr>
            <w:tcW w:w="1890" w:type="dxa"/>
          </w:tcPr>
          <w:p w14:paraId="50B33834" w14:textId="77777777" w:rsidR="00AA309B" w:rsidRPr="006C7230" w:rsidRDefault="00AA309B" w:rsidP="002E2E1B">
            <w:pPr>
              <w:rPr>
                <w:rFonts w:ascii="Georgia" w:hAnsi="Georgia"/>
              </w:rPr>
            </w:pPr>
          </w:p>
        </w:tc>
        <w:tc>
          <w:tcPr>
            <w:tcW w:w="2430" w:type="dxa"/>
          </w:tcPr>
          <w:p w14:paraId="067FF5FD" w14:textId="77777777" w:rsidR="00AA309B" w:rsidRPr="006C7230" w:rsidRDefault="00AA309B" w:rsidP="002E2E1B">
            <w:pPr>
              <w:rPr>
                <w:rFonts w:ascii="Georgia" w:hAnsi="Georgia"/>
              </w:rPr>
            </w:pPr>
          </w:p>
        </w:tc>
      </w:tr>
    </w:tbl>
    <w:p w14:paraId="4D7E027B" w14:textId="76E5685E" w:rsidR="001117FD" w:rsidRPr="001117FD" w:rsidRDefault="00E65D57">
      <w:r>
        <w:t xml:space="preserve">List only the critical/essential personnel needed for continuity of research </w:t>
      </w:r>
      <w:r w:rsidR="001117FD">
        <w:t xml:space="preserve">(e.g. maintain </w:t>
      </w:r>
      <w:r>
        <w:t>equipment, live organisms etc.</w:t>
      </w:r>
      <w:r w:rsidR="001117FD">
        <w:t>)</w:t>
      </w:r>
    </w:p>
    <w:p w14:paraId="7D58BC49" w14:textId="142D9431" w:rsidR="00E65D57" w:rsidRPr="001117FD" w:rsidRDefault="00E65D57" w:rsidP="001117FD">
      <w:pPr>
        <w:jc w:val="both"/>
        <w:rPr>
          <w:rFonts w:ascii="Georgia" w:hAnsi="Georgia"/>
          <w:b/>
          <w:bCs/>
        </w:rPr>
      </w:pPr>
      <w:r w:rsidRPr="001117FD">
        <w:rPr>
          <w:rFonts w:ascii="Georgia" w:hAnsi="Georgia"/>
          <w:b/>
          <w:bCs/>
        </w:rPr>
        <w:t xml:space="preserve">Describe any </w:t>
      </w:r>
      <w:r w:rsidRPr="001117FD">
        <w:rPr>
          <w:rFonts w:ascii="Georgia" w:hAnsi="Georgia"/>
          <w:b/>
          <w:bCs/>
          <w:u w:val="single"/>
        </w:rPr>
        <w:t>necessary/critical pieces of equipment or tasks</w:t>
      </w:r>
      <w:r w:rsidRPr="001117FD">
        <w:rPr>
          <w:rFonts w:ascii="Georgia" w:hAnsi="Georgia"/>
          <w:b/>
          <w:bCs/>
        </w:rPr>
        <w:t xml:space="preserve"> needed to be maintained in the event of UNT reaches a limited or restricted campus (e.g. feeding of live organisms, maintenance of liquid nitrogen containers) </w:t>
      </w:r>
    </w:p>
    <w:tbl>
      <w:tblPr>
        <w:tblStyle w:val="TableGrid"/>
        <w:tblW w:w="108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198"/>
        <w:gridCol w:w="6670"/>
      </w:tblGrid>
      <w:tr w:rsidR="00E65D57" w:rsidRPr="006C7230" w14:paraId="4BA853BF" w14:textId="77777777" w:rsidTr="00E65D57">
        <w:trPr>
          <w:trHeight w:val="233"/>
        </w:trPr>
        <w:tc>
          <w:tcPr>
            <w:tcW w:w="4198" w:type="dxa"/>
            <w:shd w:val="clear" w:color="auto" w:fill="D9D9D9" w:themeFill="background1" w:themeFillShade="D9"/>
            <w:vAlign w:val="center"/>
          </w:tcPr>
          <w:p w14:paraId="6F2F8EDC" w14:textId="60835A4E" w:rsidR="00E65D57" w:rsidRPr="006C7230" w:rsidRDefault="00E65D57" w:rsidP="002E2E1B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Task or equipment</w:t>
            </w:r>
          </w:p>
        </w:tc>
        <w:tc>
          <w:tcPr>
            <w:tcW w:w="6670" w:type="dxa"/>
            <w:shd w:val="clear" w:color="auto" w:fill="D9D9D9" w:themeFill="background1" w:themeFillShade="D9"/>
            <w:vAlign w:val="center"/>
          </w:tcPr>
          <w:p w14:paraId="0E88794C" w14:textId="4AE090D2" w:rsidR="00E65D57" w:rsidRPr="006C7230" w:rsidRDefault="00E65D57" w:rsidP="002E2E1B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Description</w:t>
            </w:r>
            <w:r w:rsidRPr="006C7230"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  <w:r>
              <w:rPr>
                <w:rFonts w:ascii="Georgia" w:hAnsi="Georgia"/>
                <w:b/>
                <w:sz w:val="24"/>
                <w:szCs w:val="24"/>
              </w:rPr>
              <w:t>or Notes</w:t>
            </w:r>
          </w:p>
        </w:tc>
      </w:tr>
      <w:tr w:rsidR="00E65D57" w:rsidRPr="006C7230" w14:paraId="6FC61F0B" w14:textId="77777777" w:rsidTr="00E65D57">
        <w:trPr>
          <w:trHeight w:val="734"/>
        </w:trPr>
        <w:tc>
          <w:tcPr>
            <w:tcW w:w="4198" w:type="dxa"/>
          </w:tcPr>
          <w:p w14:paraId="13A1A686" w14:textId="77777777" w:rsidR="00E65D57" w:rsidRPr="006C7230" w:rsidRDefault="00E65D57" w:rsidP="002E2E1B">
            <w:pPr>
              <w:rPr>
                <w:rFonts w:ascii="Georgia" w:hAnsi="Georgia"/>
              </w:rPr>
            </w:pPr>
          </w:p>
        </w:tc>
        <w:tc>
          <w:tcPr>
            <w:tcW w:w="6670" w:type="dxa"/>
          </w:tcPr>
          <w:p w14:paraId="3B7E17E1" w14:textId="77777777" w:rsidR="00E65D57" w:rsidRPr="006C7230" w:rsidRDefault="00E65D57" w:rsidP="002E2E1B">
            <w:pPr>
              <w:rPr>
                <w:rFonts w:ascii="Georgia" w:hAnsi="Georgia"/>
              </w:rPr>
            </w:pPr>
          </w:p>
        </w:tc>
      </w:tr>
      <w:tr w:rsidR="00E65D57" w:rsidRPr="006C7230" w14:paraId="409315DB" w14:textId="77777777" w:rsidTr="00E65D57">
        <w:trPr>
          <w:trHeight w:val="734"/>
        </w:trPr>
        <w:tc>
          <w:tcPr>
            <w:tcW w:w="4198" w:type="dxa"/>
          </w:tcPr>
          <w:p w14:paraId="01E28864" w14:textId="77777777" w:rsidR="00E65D57" w:rsidRPr="006C7230" w:rsidRDefault="00E65D57" w:rsidP="002E2E1B">
            <w:pPr>
              <w:rPr>
                <w:rFonts w:ascii="Georgia" w:hAnsi="Georgia"/>
              </w:rPr>
            </w:pPr>
          </w:p>
        </w:tc>
        <w:tc>
          <w:tcPr>
            <w:tcW w:w="6670" w:type="dxa"/>
          </w:tcPr>
          <w:p w14:paraId="6A9711CF" w14:textId="77777777" w:rsidR="00E65D57" w:rsidRPr="006C7230" w:rsidRDefault="00E65D57" w:rsidP="002E2E1B">
            <w:pPr>
              <w:rPr>
                <w:rFonts w:ascii="Georgia" w:hAnsi="Georgia"/>
              </w:rPr>
            </w:pPr>
          </w:p>
        </w:tc>
      </w:tr>
      <w:tr w:rsidR="00E65D57" w:rsidRPr="006C7230" w14:paraId="5A57F549" w14:textId="77777777" w:rsidTr="00E65D57">
        <w:trPr>
          <w:trHeight w:val="734"/>
        </w:trPr>
        <w:tc>
          <w:tcPr>
            <w:tcW w:w="4198" w:type="dxa"/>
          </w:tcPr>
          <w:p w14:paraId="4D304ECA" w14:textId="77777777" w:rsidR="00E65D57" w:rsidRPr="006C7230" w:rsidRDefault="00E65D57" w:rsidP="002E2E1B">
            <w:pPr>
              <w:rPr>
                <w:rFonts w:ascii="Georgia" w:hAnsi="Georgia"/>
              </w:rPr>
            </w:pPr>
          </w:p>
        </w:tc>
        <w:tc>
          <w:tcPr>
            <w:tcW w:w="6670" w:type="dxa"/>
          </w:tcPr>
          <w:p w14:paraId="514B8C73" w14:textId="77777777" w:rsidR="00E65D57" w:rsidRPr="006C7230" w:rsidRDefault="00E65D57" w:rsidP="002E2E1B">
            <w:pPr>
              <w:rPr>
                <w:rFonts w:ascii="Georgia" w:hAnsi="Georgia"/>
              </w:rPr>
            </w:pPr>
          </w:p>
        </w:tc>
      </w:tr>
      <w:tr w:rsidR="001117FD" w:rsidRPr="006C7230" w14:paraId="318B9156" w14:textId="77777777" w:rsidTr="00E65D57">
        <w:trPr>
          <w:trHeight w:val="734"/>
        </w:trPr>
        <w:tc>
          <w:tcPr>
            <w:tcW w:w="4198" w:type="dxa"/>
          </w:tcPr>
          <w:p w14:paraId="09EEC70E" w14:textId="77777777" w:rsidR="001117FD" w:rsidRPr="006C7230" w:rsidRDefault="001117FD" w:rsidP="002E2E1B">
            <w:pPr>
              <w:rPr>
                <w:rFonts w:ascii="Georgia" w:hAnsi="Georgia"/>
              </w:rPr>
            </w:pPr>
          </w:p>
        </w:tc>
        <w:tc>
          <w:tcPr>
            <w:tcW w:w="6670" w:type="dxa"/>
          </w:tcPr>
          <w:p w14:paraId="285720A1" w14:textId="77777777" w:rsidR="001117FD" w:rsidRPr="006C7230" w:rsidRDefault="001117FD" w:rsidP="002E2E1B">
            <w:pPr>
              <w:rPr>
                <w:rFonts w:ascii="Georgia" w:hAnsi="Georgia"/>
              </w:rPr>
            </w:pPr>
          </w:p>
        </w:tc>
      </w:tr>
      <w:tr w:rsidR="001117FD" w:rsidRPr="006C7230" w14:paraId="24A5EDF6" w14:textId="77777777" w:rsidTr="00E65D57">
        <w:trPr>
          <w:trHeight w:val="734"/>
        </w:trPr>
        <w:tc>
          <w:tcPr>
            <w:tcW w:w="4198" w:type="dxa"/>
          </w:tcPr>
          <w:p w14:paraId="46FAFF17" w14:textId="77777777" w:rsidR="001117FD" w:rsidRPr="006C7230" w:rsidRDefault="001117FD" w:rsidP="002E2E1B">
            <w:pPr>
              <w:rPr>
                <w:rFonts w:ascii="Georgia" w:hAnsi="Georgia"/>
              </w:rPr>
            </w:pPr>
          </w:p>
        </w:tc>
        <w:tc>
          <w:tcPr>
            <w:tcW w:w="6670" w:type="dxa"/>
          </w:tcPr>
          <w:p w14:paraId="2618E8C1" w14:textId="77777777" w:rsidR="001117FD" w:rsidRPr="006C7230" w:rsidRDefault="001117FD" w:rsidP="002E2E1B">
            <w:pPr>
              <w:rPr>
                <w:rFonts w:ascii="Georgia" w:hAnsi="Georgia"/>
              </w:rPr>
            </w:pPr>
          </w:p>
        </w:tc>
      </w:tr>
    </w:tbl>
    <w:p w14:paraId="51135EFA" w14:textId="77777777" w:rsidR="00E65D57" w:rsidRDefault="00E65D57"/>
    <w:p w14:paraId="289F2C93" w14:textId="77777777" w:rsidR="00E65D57" w:rsidRDefault="00E65D57"/>
    <w:p w14:paraId="5BE61B83" w14:textId="650B19F2" w:rsidR="00E65D57" w:rsidRDefault="00E65D57" w:rsidP="00E65D57">
      <w:r>
        <w:t xml:space="preserve">Describe any University </w:t>
      </w:r>
      <w:r w:rsidR="001117FD">
        <w:t xml:space="preserve">services that </w:t>
      </w:r>
      <w:r>
        <w:t xml:space="preserve">access </w:t>
      </w:r>
      <w:r w:rsidR="001117FD">
        <w:t xml:space="preserve">is </w:t>
      </w:r>
      <w:r>
        <w:t>required for continuity of your research (e.g. access to liquid nitrogen, shipping and receiving of reagents).</w:t>
      </w:r>
    </w:p>
    <w:tbl>
      <w:tblPr>
        <w:tblStyle w:val="TableGrid"/>
        <w:tblW w:w="108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118"/>
        <w:gridCol w:w="6750"/>
      </w:tblGrid>
      <w:tr w:rsidR="00E65D57" w:rsidRPr="006C7230" w14:paraId="4CE7C2FB" w14:textId="77777777" w:rsidTr="00593275">
        <w:trPr>
          <w:trHeight w:val="510"/>
        </w:trPr>
        <w:tc>
          <w:tcPr>
            <w:tcW w:w="4118" w:type="dxa"/>
            <w:shd w:val="clear" w:color="auto" w:fill="D9D9D9" w:themeFill="background1" w:themeFillShade="D9"/>
            <w:vAlign w:val="center"/>
          </w:tcPr>
          <w:p w14:paraId="4B6B6C53" w14:textId="4A7A24BF" w:rsidR="00E65D57" w:rsidRPr="006C7230" w:rsidRDefault="00E65D57" w:rsidP="002E2E1B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UNT Resource</w:t>
            </w:r>
          </w:p>
        </w:tc>
        <w:tc>
          <w:tcPr>
            <w:tcW w:w="6750" w:type="dxa"/>
            <w:shd w:val="clear" w:color="auto" w:fill="D9D9D9" w:themeFill="background1" w:themeFillShade="D9"/>
            <w:vAlign w:val="center"/>
          </w:tcPr>
          <w:p w14:paraId="73277CB3" w14:textId="2420B589" w:rsidR="00E65D57" w:rsidRPr="006C7230" w:rsidRDefault="00E65D57" w:rsidP="002E2E1B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Description</w:t>
            </w:r>
            <w:r w:rsidRPr="006C7230"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  <w:r>
              <w:rPr>
                <w:rFonts w:ascii="Georgia" w:hAnsi="Georgia"/>
                <w:b/>
                <w:sz w:val="24"/>
                <w:szCs w:val="24"/>
              </w:rPr>
              <w:t>or Notes</w:t>
            </w:r>
          </w:p>
        </w:tc>
      </w:tr>
      <w:tr w:rsidR="00E65D57" w:rsidRPr="006C7230" w14:paraId="3FE6673E" w14:textId="77777777" w:rsidTr="00E65D57">
        <w:trPr>
          <w:trHeight w:val="734"/>
        </w:trPr>
        <w:tc>
          <w:tcPr>
            <w:tcW w:w="4118" w:type="dxa"/>
          </w:tcPr>
          <w:p w14:paraId="722FFD02" w14:textId="77777777" w:rsidR="00E65D57" w:rsidRPr="006C7230" w:rsidRDefault="00E65D57" w:rsidP="002E2E1B">
            <w:pPr>
              <w:rPr>
                <w:rFonts w:ascii="Georgia" w:hAnsi="Georgia"/>
              </w:rPr>
            </w:pPr>
          </w:p>
        </w:tc>
        <w:tc>
          <w:tcPr>
            <w:tcW w:w="6750" w:type="dxa"/>
          </w:tcPr>
          <w:p w14:paraId="360A3029" w14:textId="77777777" w:rsidR="00E65D57" w:rsidRPr="006C7230" w:rsidRDefault="00E65D57" w:rsidP="002E2E1B">
            <w:pPr>
              <w:rPr>
                <w:rFonts w:ascii="Georgia" w:hAnsi="Georgia"/>
              </w:rPr>
            </w:pPr>
          </w:p>
        </w:tc>
      </w:tr>
      <w:tr w:rsidR="00E65D57" w:rsidRPr="006C7230" w14:paraId="6754F0FE" w14:textId="77777777" w:rsidTr="00E65D57">
        <w:trPr>
          <w:trHeight w:val="734"/>
        </w:trPr>
        <w:tc>
          <w:tcPr>
            <w:tcW w:w="4118" w:type="dxa"/>
          </w:tcPr>
          <w:p w14:paraId="051380E8" w14:textId="77777777" w:rsidR="00E65D57" w:rsidRPr="006C7230" w:rsidRDefault="00E65D57" w:rsidP="002E2E1B">
            <w:pPr>
              <w:rPr>
                <w:rFonts w:ascii="Georgia" w:hAnsi="Georgia"/>
              </w:rPr>
            </w:pPr>
          </w:p>
        </w:tc>
        <w:tc>
          <w:tcPr>
            <w:tcW w:w="6750" w:type="dxa"/>
          </w:tcPr>
          <w:p w14:paraId="5844ED6A" w14:textId="77777777" w:rsidR="00E65D57" w:rsidRPr="006C7230" w:rsidRDefault="00E65D57" w:rsidP="002E2E1B">
            <w:pPr>
              <w:rPr>
                <w:rFonts w:ascii="Georgia" w:hAnsi="Georgia"/>
              </w:rPr>
            </w:pPr>
          </w:p>
        </w:tc>
      </w:tr>
      <w:tr w:rsidR="00E65D57" w:rsidRPr="006C7230" w14:paraId="66DD8928" w14:textId="77777777" w:rsidTr="00E65D57">
        <w:trPr>
          <w:trHeight w:val="734"/>
        </w:trPr>
        <w:tc>
          <w:tcPr>
            <w:tcW w:w="4118" w:type="dxa"/>
          </w:tcPr>
          <w:p w14:paraId="40AE3948" w14:textId="77777777" w:rsidR="00E65D57" w:rsidRPr="006C7230" w:rsidRDefault="00E65D57" w:rsidP="002E2E1B">
            <w:pPr>
              <w:rPr>
                <w:rFonts w:ascii="Georgia" w:hAnsi="Georgia"/>
              </w:rPr>
            </w:pPr>
          </w:p>
        </w:tc>
        <w:tc>
          <w:tcPr>
            <w:tcW w:w="6750" w:type="dxa"/>
          </w:tcPr>
          <w:p w14:paraId="76D86668" w14:textId="77777777" w:rsidR="00E65D57" w:rsidRPr="006C7230" w:rsidRDefault="00E65D57" w:rsidP="002E2E1B">
            <w:pPr>
              <w:rPr>
                <w:rFonts w:ascii="Georgia" w:hAnsi="Georgia"/>
              </w:rPr>
            </w:pPr>
          </w:p>
        </w:tc>
      </w:tr>
    </w:tbl>
    <w:p w14:paraId="7D7DBDC5" w14:textId="77777777" w:rsidR="00E65D57" w:rsidRDefault="00E65D57"/>
    <w:p w14:paraId="707BF7E8" w14:textId="56E0CC1C" w:rsidR="00593275" w:rsidRDefault="00593275">
      <w:r>
        <w:t>Provide any additional information you would like for the Division of Research and Innovation to consider:</w:t>
      </w:r>
    </w:p>
    <w:tbl>
      <w:tblPr>
        <w:tblStyle w:val="TableGrid"/>
        <w:tblW w:w="108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868"/>
      </w:tblGrid>
      <w:tr w:rsidR="00593275" w:rsidRPr="006C7230" w14:paraId="6077C50E" w14:textId="77777777" w:rsidTr="002E2E1B">
        <w:trPr>
          <w:trHeight w:val="510"/>
        </w:trPr>
        <w:tc>
          <w:tcPr>
            <w:tcW w:w="6750" w:type="dxa"/>
            <w:shd w:val="clear" w:color="auto" w:fill="D9D9D9" w:themeFill="background1" w:themeFillShade="D9"/>
            <w:vAlign w:val="center"/>
          </w:tcPr>
          <w:p w14:paraId="306CFECD" w14:textId="0C9CE7EB" w:rsidR="00593275" w:rsidRPr="006C7230" w:rsidRDefault="00593275" w:rsidP="00593275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ADDITIONAL NOTES</w:t>
            </w:r>
            <w:r w:rsidR="003F09F1">
              <w:rPr>
                <w:rFonts w:ascii="Georgia" w:hAnsi="Georgia"/>
                <w:b/>
                <w:sz w:val="24"/>
                <w:szCs w:val="24"/>
              </w:rPr>
              <w:t xml:space="preserve"> OR QUESTIONS</w:t>
            </w:r>
            <w:r>
              <w:rPr>
                <w:rFonts w:ascii="Georgia" w:hAnsi="Georgia"/>
                <w:b/>
                <w:sz w:val="24"/>
                <w:szCs w:val="24"/>
              </w:rPr>
              <w:t>:</w:t>
            </w:r>
          </w:p>
        </w:tc>
      </w:tr>
      <w:tr w:rsidR="00593275" w:rsidRPr="006C7230" w14:paraId="4DA025C9" w14:textId="77777777" w:rsidTr="002E2E1B">
        <w:trPr>
          <w:trHeight w:val="734"/>
        </w:trPr>
        <w:tc>
          <w:tcPr>
            <w:tcW w:w="6750" w:type="dxa"/>
          </w:tcPr>
          <w:p w14:paraId="0CA6B28A" w14:textId="77777777" w:rsidR="00593275" w:rsidRDefault="00593275" w:rsidP="002E2E1B">
            <w:pPr>
              <w:rPr>
                <w:rFonts w:ascii="Georgia" w:hAnsi="Georgia"/>
              </w:rPr>
            </w:pPr>
          </w:p>
          <w:p w14:paraId="721C0623" w14:textId="77777777" w:rsidR="001117FD" w:rsidRDefault="001117FD" w:rsidP="002E2E1B">
            <w:pPr>
              <w:rPr>
                <w:rFonts w:ascii="Georgia" w:hAnsi="Georgia"/>
              </w:rPr>
            </w:pPr>
          </w:p>
          <w:p w14:paraId="38245AC9" w14:textId="77777777" w:rsidR="001117FD" w:rsidRDefault="001117FD" w:rsidP="002E2E1B">
            <w:pPr>
              <w:rPr>
                <w:rFonts w:ascii="Georgia" w:hAnsi="Georgia"/>
              </w:rPr>
            </w:pPr>
          </w:p>
          <w:p w14:paraId="6DCF87F8" w14:textId="77777777" w:rsidR="001117FD" w:rsidRPr="006C7230" w:rsidRDefault="001117FD" w:rsidP="002E2E1B">
            <w:pPr>
              <w:rPr>
                <w:rFonts w:ascii="Georgia" w:hAnsi="Georgia"/>
              </w:rPr>
            </w:pPr>
          </w:p>
        </w:tc>
      </w:tr>
    </w:tbl>
    <w:p w14:paraId="732D3A3B" w14:textId="77777777" w:rsidR="00593275" w:rsidRDefault="00593275"/>
    <w:p w14:paraId="7092548F" w14:textId="77777777" w:rsidR="000D602A" w:rsidRPr="00C55238" w:rsidRDefault="000D602A">
      <w:pPr>
        <w:rPr>
          <w:u w:val="single"/>
        </w:rPr>
      </w:pPr>
      <w:r w:rsidRPr="00C55238">
        <w:rPr>
          <w:u w:val="single"/>
        </w:rPr>
        <w:t>Final notes:</w:t>
      </w:r>
    </w:p>
    <w:p w14:paraId="2E4E7FAA" w14:textId="26AA6B0C" w:rsidR="00E2618D" w:rsidRDefault="000D602A">
      <w:pPr>
        <w:rPr>
          <w:b/>
        </w:rPr>
      </w:pPr>
      <w:r>
        <w:rPr>
          <w:b/>
        </w:rPr>
        <w:t>The</w:t>
      </w:r>
      <w:r w:rsidR="00D97511" w:rsidRPr="001117FD">
        <w:rPr>
          <w:b/>
        </w:rPr>
        <w:t xml:space="preserve"> services provided by the </w:t>
      </w:r>
      <w:r w:rsidR="00E2618D" w:rsidRPr="001117FD">
        <w:rPr>
          <w:b/>
        </w:rPr>
        <w:t xml:space="preserve">Division of Research and Innovation </w:t>
      </w:r>
      <w:r w:rsidR="00D97511" w:rsidRPr="001117FD">
        <w:rPr>
          <w:b/>
        </w:rPr>
        <w:t xml:space="preserve">intend to remain functioning. </w:t>
      </w:r>
    </w:p>
    <w:p w14:paraId="0D171571" w14:textId="77777777" w:rsidR="00012A7D" w:rsidRDefault="000D602A">
      <w:pPr>
        <w:rPr>
          <w:b/>
        </w:rPr>
      </w:pPr>
      <w:r>
        <w:rPr>
          <w:b/>
        </w:rPr>
        <w:t>R</w:t>
      </w:r>
      <w:r w:rsidR="00C55238">
        <w:rPr>
          <w:b/>
        </w:rPr>
        <w:t xml:space="preserve">efer to university resources such as </w:t>
      </w:r>
      <w:r w:rsidR="001973DF">
        <w:rPr>
          <w:b/>
        </w:rPr>
        <w:t>Zoom</w:t>
      </w:r>
      <w:r w:rsidR="00C55238">
        <w:rPr>
          <w:b/>
        </w:rPr>
        <w:t xml:space="preserve"> access</w:t>
      </w:r>
      <w:r w:rsidR="001973DF">
        <w:rPr>
          <w:b/>
        </w:rPr>
        <w:t xml:space="preserve"> for research group web conferencing  </w:t>
      </w:r>
      <w:hyperlink r:id="rId7" w:history="1">
        <w:r w:rsidR="001973DF" w:rsidRPr="004B27D0">
          <w:rPr>
            <w:rStyle w:val="Hyperlink"/>
            <w:b/>
          </w:rPr>
          <w:t>https://clear.unt.edu/supported-technologies/zoom</w:t>
        </w:r>
      </w:hyperlink>
      <w:r w:rsidR="001973DF">
        <w:rPr>
          <w:b/>
        </w:rPr>
        <w:t xml:space="preserve"> </w:t>
      </w:r>
    </w:p>
    <w:p w14:paraId="72D966C6" w14:textId="60B7BE34" w:rsidR="000D602A" w:rsidRDefault="00012A7D">
      <w:pPr>
        <w:rPr>
          <w:b/>
        </w:rPr>
      </w:pPr>
      <w:r>
        <w:rPr>
          <w:b/>
        </w:rPr>
        <w:t xml:space="preserve">Refer to </w:t>
      </w:r>
      <w:r w:rsidR="00C55238">
        <w:rPr>
          <w:b/>
        </w:rPr>
        <w:t xml:space="preserve">health </w:t>
      </w:r>
      <w:r>
        <w:rPr>
          <w:b/>
        </w:rPr>
        <w:t xml:space="preserve">resources so you can communicate to your research group about health and social distancing </w:t>
      </w:r>
      <w:hyperlink r:id="rId8" w:history="1">
        <w:r w:rsidR="001973DF" w:rsidRPr="004B27D0">
          <w:rPr>
            <w:rStyle w:val="Hyperlink"/>
            <w:b/>
          </w:rPr>
          <w:t>https://healthalerts.unt.edu</w:t>
        </w:r>
      </w:hyperlink>
    </w:p>
    <w:p w14:paraId="76DC90BE" w14:textId="77777777" w:rsidR="00C55238" w:rsidRDefault="00C55238">
      <w:pPr>
        <w:rPr>
          <w:b/>
        </w:rPr>
      </w:pPr>
    </w:p>
    <w:p w14:paraId="32277F5D" w14:textId="36AABD1C" w:rsidR="00E2618D" w:rsidRDefault="00E2618D">
      <w:bookmarkStart w:id="0" w:name="_GoBack"/>
      <w:bookmarkEnd w:id="0"/>
    </w:p>
    <w:sectPr w:rsidR="00E2618D" w:rsidSect="00AA309B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D4E039" w14:textId="77777777" w:rsidR="00B939C6" w:rsidRDefault="00B939C6" w:rsidP="009F78E7">
      <w:pPr>
        <w:spacing w:after="0" w:line="240" w:lineRule="auto"/>
      </w:pPr>
      <w:r>
        <w:separator/>
      </w:r>
    </w:p>
  </w:endnote>
  <w:endnote w:type="continuationSeparator" w:id="0">
    <w:p w14:paraId="4E7692B1" w14:textId="77777777" w:rsidR="00B939C6" w:rsidRDefault="00B939C6" w:rsidP="009F7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CD24F5" w14:textId="77777777" w:rsidR="00B939C6" w:rsidRDefault="00B939C6" w:rsidP="009F78E7">
      <w:pPr>
        <w:spacing w:after="0" w:line="240" w:lineRule="auto"/>
      </w:pPr>
      <w:r>
        <w:separator/>
      </w:r>
    </w:p>
  </w:footnote>
  <w:footnote w:type="continuationSeparator" w:id="0">
    <w:p w14:paraId="19EA3813" w14:textId="77777777" w:rsidR="00B939C6" w:rsidRDefault="00B939C6" w:rsidP="009F7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B75282" w14:textId="3007B709" w:rsidR="009F78E7" w:rsidRDefault="009F78E7">
    <w:pPr>
      <w:pStyle w:val="Header"/>
    </w:pPr>
    <w:r>
      <w:rPr>
        <w:rFonts w:ascii="Times New Roman" w:hAnsi="Times New Roman" w:cs="Times New Roman"/>
      </w:rPr>
      <w:t xml:space="preserve">Page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</w:instrText>
    </w:r>
    <w:r>
      <w:rPr>
        <w:rFonts w:ascii="Times New Roman" w:hAnsi="Times New Roman" w:cs="Times New Roman"/>
      </w:rPr>
      <w:fldChar w:fldCharType="separate"/>
    </w:r>
    <w:r w:rsidR="00B939C6">
      <w:rPr>
        <w:rFonts w:ascii="Times New Roman" w:hAnsi="Times New Roman" w:cs="Times New Roman"/>
        <w:noProof/>
      </w:rPr>
      <w:t>1</w:t>
    </w:r>
    <w:r>
      <w:rPr>
        <w:rFonts w:ascii="Times New Roman" w:hAnsi="Times New Roman" w:cs="Times New Roman"/>
      </w:rPr>
      <w:fldChar w:fldCharType="end"/>
    </w:r>
    <w:r>
      <w:rPr>
        <w:rFonts w:ascii="Times New Roman" w:hAnsi="Times New Roman" w:cs="Times New Roman"/>
      </w:rPr>
      <w:t xml:space="preserve"> of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NUMPAGES </w:instrText>
    </w:r>
    <w:r>
      <w:rPr>
        <w:rFonts w:ascii="Times New Roman" w:hAnsi="Times New Roman" w:cs="Times New Roman"/>
      </w:rPr>
      <w:fldChar w:fldCharType="separate"/>
    </w:r>
    <w:r w:rsidR="00B939C6">
      <w:rPr>
        <w:rFonts w:ascii="Times New Roman" w:hAnsi="Times New Roman" w:cs="Times New Roman"/>
        <w:noProof/>
      </w:rPr>
      <w:t>1</w:t>
    </w:r>
    <w:r>
      <w:rPr>
        <w:rFonts w:ascii="Times New Roman" w:hAnsi="Times New Roman" w:cs="Times New Roman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09B"/>
    <w:rsid w:val="00012A7D"/>
    <w:rsid w:val="0006309B"/>
    <w:rsid w:val="00065DB4"/>
    <w:rsid w:val="000720A3"/>
    <w:rsid w:val="00075C3A"/>
    <w:rsid w:val="000D27F6"/>
    <w:rsid w:val="000D602A"/>
    <w:rsid w:val="000E7FF9"/>
    <w:rsid w:val="001117FD"/>
    <w:rsid w:val="00111AAC"/>
    <w:rsid w:val="00113913"/>
    <w:rsid w:val="00141439"/>
    <w:rsid w:val="00152719"/>
    <w:rsid w:val="001954F5"/>
    <w:rsid w:val="001973DF"/>
    <w:rsid w:val="001C6A43"/>
    <w:rsid w:val="001F2AEA"/>
    <w:rsid w:val="00323093"/>
    <w:rsid w:val="0033276A"/>
    <w:rsid w:val="00332980"/>
    <w:rsid w:val="0033474F"/>
    <w:rsid w:val="00335AE1"/>
    <w:rsid w:val="003930C7"/>
    <w:rsid w:val="003F09F1"/>
    <w:rsid w:val="00411E29"/>
    <w:rsid w:val="00475637"/>
    <w:rsid w:val="0052470A"/>
    <w:rsid w:val="00536116"/>
    <w:rsid w:val="00552972"/>
    <w:rsid w:val="005812C9"/>
    <w:rsid w:val="00593275"/>
    <w:rsid w:val="005932BF"/>
    <w:rsid w:val="00595CB3"/>
    <w:rsid w:val="005C78E6"/>
    <w:rsid w:val="005E09B1"/>
    <w:rsid w:val="005F71E3"/>
    <w:rsid w:val="006036C1"/>
    <w:rsid w:val="00604389"/>
    <w:rsid w:val="006103B5"/>
    <w:rsid w:val="006160AE"/>
    <w:rsid w:val="00634781"/>
    <w:rsid w:val="006408FE"/>
    <w:rsid w:val="00665B8C"/>
    <w:rsid w:val="006A3E54"/>
    <w:rsid w:val="006C0A1A"/>
    <w:rsid w:val="006C47ED"/>
    <w:rsid w:val="006E7C2E"/>
    <w:rsid w:val="007358B6"/>
    <w:rsid w:val="00763A57"/>
    <w:rsid w:val="00774FC1"/>
    <w:rsid w:val="007C76FA"/>
    <w:rsid w:val="009A2AE7"/>
    <w:rsid w:val="009D14E0"/>
    <w:rsid w:val="009E036C"/>
    <w:rsid w:val="009F78E7"/>
    <w:rsid w:val="00A065EF"/>
    <w:rsid w:val="00A219FD"/>
    <w:rsid w:val="00A524A4"/>
    <w:rsid w:val="00AA309B"/>
    <w:rsid w:val="00B939C6"/>
    <w:rsid w:val="00B942BF"/>
    <w:rsid w:val="00BA5AB2"/>
    <w:rsid w:val="00BE705C"/>
    <w:rsid w:val="00C008C5"/>
    <w:rsid w:val="00C24601"/>
    <w:rsid w:val="00C456F0"/>
    <w:rsid w:val="00C55238"/>
    <w:rsid w:val="00C5553E"/>
    <w:rsid w:val="00C57C6A"/>
    <w:rsid w:val="00CA63E9"/>
    <w:rsid w:val="00CC1835"/>
    <w:rsid w:val="00CD439A"/>
    <w:rsid w:val="00D06F8E"/>
    <w:rsid w:val="00D90ADA"/>
    <w:rsid w:val="00D97511"/>
    <w:rsid w:val="00E04FA2"/>
    <w:rsid w:val="00E11942"/>
    <w:rsid w:val="00E2037D"/>
    <w:rsid w:val="00E24F46"/>
    <w:rsid w:val="00E2618D"/>
    <w:rsid w:val="00E615D7"/>
    <w:rsid w:val="00E65D57"/>
    <w:rsid w:val="00F03C42"/>
    <w:rsid w:val="00F07B25"/>
    <w:rsid w:val="00F770B8"/>
    <w:rsid w:val="00FA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AD1E3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A309B"/>
    <w:pPr>
      <w:spacing w:after="200" w:line="252" w:lineRule="auto"/>
    </w:pPr>
    <w:rPr>
      <w:rFonts w:asciiTheme="majorHAnsi" w:eastAsiaTheme="majorEastAsia" w:hAnsiTheme="majorHAnsi" w:cstheme="majorBidi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309B"/>
    <w:pPr>
      <w:pBdr>
        <w:bottom w:val="single" w:sz="4" w:space="1" w:color="823B0B" w:themeColor="accent2" w:themeShade="7F"/>
      </w:pBdr>
      <w:spacing w:before="400"/>
      <w:jc w:val="center"/>
      <w:outlineLvl w:val="1"/>
    </w:pPr>
    <w:rPr>
      <w:rFonts w:ascii="Georgia" w:hAnsi="Georgia"/>
      <w:b/>
      <w:caps/>
      <w:color w:val="007B3C"/>
      <w:spacing w:val="1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A309B"/>
    <w:rPr>
      <w:rFonts w:ascii="Georgia" w:eastAsiaTheme="majorEastAsia" w:hAnsi="Georgia" w:cstheme="majorBidi"/>
      <w:b/>
      <w:caps/>
      <w:color w:val="007B3C"/>
      <w:spacing w:val="15"/>
    </w:rPr>
  </w:style>
  <w:style w:type="table" w:styleId="TableGrid">
    <w:name w:val="Table Grid"/>
    <w:basedOn w:val="TableNormal"/>
    <w:rsid w:val="00AA309B"/>
    <w:pPr>
      <w:spacing w:after="200" w:line="252" w:lineRule="auto"/>
    </w:pPr>
    <w:rPr>
      <w:rFonts w:asciiTheme="majorHAnsi" w:eastAsiaTheme="majorEastAsia" w:hAnsiTheme="majorHAnsi" w:cstheme="maj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basedOn w:val="Normal"/>
    <w:link w:val="NoSpacingChar"/>
    <w:uiPriority w:val="1"/>
    <w:qFormat/>
    <w:rsid w:val="00AA309B"/>
    <w:pPr>
      <w:spacing w:after="0" w:line="240" w:lineRule="auto"/>
    </w:pPr>
  </w:style>
  <w:style w:type="character" w:styleId="Hyperlink">
    <w:name w:val="Hyperlink"/>
    <w:basedOn w:val="DefaultParagraphFont"/>
    <w:rsid w:val="00AA309B"/>
    <w:rPr>
      <w:color w:val="0563C1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AA309B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F78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8E7"/>
    <w:rPr>
      <w:rFonts w:asciiTheme="majorHAnsi" w:eastAsiaTheme="majorEastAsia" w:hAnsiTheme="majorHAnsi" w:cstheme="maj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F78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8E7"/>
    <w:rPr>
      <w:rFonts w:asciiTheme="majorHAnsi" w:eastAsiaTheme="majorEastAsia" w:hAnsiTheme="majorHAnsi" w:cstheme="majorBid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1973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althalerts.unt.edu" TargetMode="Externa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https://clear.unt.edu/supported-technologies/zoom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6" Type="http://schemas.openxmlformats.org/officeDocument/2006/relationships/hyperlink" Target="mailto:pamela.padilla@unt.edu" TargetMode="Externa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B927AEF71F024DB9ED374AEEC8D694" ma:contentTypeVersion="31" ma:contentTypeDescription="Create a new document." ma:contentTypeScope="" ma:versionID="42a04fb06c5d81fa85b51cfb4155d9f8">
  <xsd:schema xmlns:xsd="http://www.w3.org/2001/XMLSchema" xmlns:xs="http://www.w3.org/2001/XMLSchema" xmlns:p="http://schemas.microsoft.com/office/2006/metadata/properties" xmlns:ns2="2d945e0e-e99b-4162-aee3-23cf8c73561a" xmlns:ns3="cd16dbc5-d6cd-437d-bede-43c1be1f07fd" targetNamespace="http://schemas.microsoft.com/office/2006/metadata/properties" ma:root="true" ma:fieldsID="eb56a3fae2702298592dec23ea7696f3" ns2:_="" ns3:_="">
    <xsd:import namespace="2d945e0e-e99b-4162-aee3-23cf8c73561a"/>
    <xsd:import namespace="cd16dbc5-d6cd-437d-bede-43c1be1f07fd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945e0e-e99b-4162-aee3-23cf8c73561a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16dbc5-d6cd-437d-bede-43c1be1f07fd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Members xmlns="2d945e0e-e99b-4162-aee3-23cf8c73561a" xsi:nil="true"/>
    <CultureName xmlns="2d945e0e-e99b-4162-aee3-23cf8c73561a" xsi:nil="true"/>
    <Templates xmlns="2d945e0e-e99b-4162-aee3-23cf8c73561a" xsi:nil="true"/>
    <Is_Collaboration_Space_Locked xmlns="2d945e0e-e99b-4162-aee3-23cf8c73561a" xsi:nil="true"/>
    <Leaders xmlns="2d945e0e-e99b-4162-aee3-23cf8c73561a">
      <UserInfo>
        <DisplayName/>
        <AccountId xsi:nil="true"/>
        <AccountType/>
      </UserInfo>
    </Leaders>
    <Distribution_Groups xmlns="2d945e0e-e99b-4162-aee3-23cf8c73561a" xsi:nil="true"/>
    <Has_Leaders_Only_SectionGroup xmlns="2d945e0e-e99b-4162-aee3-23cf8c73561a" xsi:nil="true"/>
    <LMS_Mappings xmlns="2d945e0e-e99b-4162-aee3-23cf8c73561a" xsi:nil="true"/>
    <Invited_Leaders xmlns="2d945e0e-e99b-4162-aee3-23cf8c73561a" xsi:nil="true"/>
    <Owner xmlns="2d945e0e-e99b-4162-aee3-23cf8c73561a">
      <UserInfo>
        <DisplayName/>
        <AccountId xsi:nil="true"/>
        <AccountType/>
      </UserInfo>
    </Owner>
    <Math_Settings xmlns="2d945e0e-e99b-4162-aee3-23cf8c73561a" xsi:nil="true"/>
    <Members xmlns="2d945e0e-e99b-4162-aee3-23cf8c73561a">
      <UserInfo>
        <DisplayName/>
        <AccountId xsi:nil="true"/>
        <AccountType/>
      </UserInfo>
    </Members>
    <Member_Groups xmlns="2d945e0e-e99b-4162-aee3-23cf8c73561a">
      <UserInfo>
        <DisplayName/>
        <AccountId xsi:nil="true"/>
        <AccountType/>
      </UserInfo>
    </Member_Groups>
    <DefaultSectionNames xmlns="2d945e0e-e99b-4162-aee3-23cf8c73561a" xsi:nil="true"/>
    <TeamsChannelId xmlns="2d945e0e-e99b-4162-aee3-23cf8c73561a" xsi:nil="true"/>
    <IsNotebookLocked xmlns="2d945e0e-e99b-4162-aee3-23cf8c73561a" xsi:nil="true"/>
    <NotebookType xmlns="2d945e0e-e99b-4162-aee3-23cf8c73561a" xsi:nil="true"/>
    <FolderType xmlns="2d945e0e-e99b-4162-aee3-23cf8c73561a" xsi:nil="true"/>
    <AppVersion xmlns="2d945e0e-e99b-4162-aee3-23cf8c73561a" xsi:nil="true"/>
    <Self_Registration_Enabled xmlns="2d945e0e-e99b-4162-aee3-23cf8c73561a" xsi:nil="true"/>
  </documentManagement>
</p:properties>
</file>

<file path=customXml/itemProps1.xml><?xml version="1.0" encoding="utf-8"?>
<ds:datastoreItem xmlns:ds="http://schemas.openxmlformats.org/officeDocument/2006/customXml" ds:itemID="{5105DAA4-C3B1-43C4-A8C3-513340503D9F}"/>
</file>

<file path=customXml/itemProps2.xml><?xml version="1.0" encoding="utf-8"?>
<ds:datastoreItem xmlns:ds="http://schemas.openxmlformats.org/officeDocument/2006/customXml" ds:itemID="{E6E4FFEE-F478-4975-BB5E-987D7836C0B2}"/>
</file>

<file path=customXml/itemProps3.xml><?xml version="1.0" encoding="utf-8"?>
<ds:datastoreItem xmlns:ds="http://schemas.openxmlformats.org/officeDocument/2006/customXml" ds:itemID="{D79DCC76-9FDB-4340-BDF2-EFA30856115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360</Words>
  <Characters>2057</Characters>
  <Application>Microsoft Macintosh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Continuity of RESEARCH PLAN:</vt:lpstr>
    </vt:vector>
  </TitlesOfParts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Padilla, Pamela</dc:creator>
  <cp:keywords/>
  <dc:description/>
  <cp:lastModifiedBy>Padilla, Pamela</cp:lastModifiedBy>
  <cp:revision>22</cp:revision>
  <dcterms:created xsi:type="dcterms:W3CDTF">2020-03-14T16:20:00Z</dcterms:created>
  <dcterms:modified xsi:type="dcterms:W3CDTF">2020-03-14T19:07:00Z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0x01010087B927AEF71F024DB9ED374AEEC8D694</vt:lpwstr>
  </property>
</Properties>
</file>